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9B" w:rsidRDefault="000B4323">
      <w:pPr>
        <w:rPr>
          <w:sz w:val="32"/>
          <w:szCs w:val="32"/>
        </w:rPr>
      </w:pPr>
      <w:r>
        <w:rPr>
          <w:sz w:val="32"/>
          <w:szCs w:val="32"/>
        </w:rPr>
        <w:t>ČJ 7.A (9.t.)</w:t>
      </w:r>
    </w:p>
    <w:p w:rsidR="000B4323" w:rsidRDefault="000B4323">
      <w:pPr>
        <w:rPr>
          <w:sz w:val="32"/>
          <w:szCs w:val="32"/>
        </w:rPr>
      </w:pPr>
    </w:p>
    <w:p w:rsidR="000B4323" w:rsidRDefault="000B4323" w:rsidP="000B4323">
      <w:pPr>
        <w:jc w:val="center"/>
        <w:rPr>
          <w:color w:val="4472C4" w:themeColor="accent1"/>
          <w:sz w:val="32"/>
          <w:szCs w:val="32"/>
        </w:rPr>
      </w:pPr>
      <w:r w:rsidRPr="000B4323">
        <w:rPr>
          <w:color w:val="4472C4" w:themeColor="accent1"/>
          <w:sz w:val="32"/>
          <w:szCs w:val="32"/>
        </w:rPr>
        <w:t>Větné členy</w:t>
      </w:r>
    </w:p>
    <w:p w:rsidR="000B4323" w:rsidRDefault="000B4323" w:rsidP="000B4323">
      <w:pPr>
        <w:jc w:val="center"/>
        <w:rPr>
          <w:color w:val="4472C4" w:themeColor="accent1"/>
          <w:sz w:val="32"/>
          <w:szCs w:val="32"/>
        </w:rPr>
      </w:pPr>
    </w:p>
    <w:p w:rsidR="000B4323" w:rsidRDefault="00AA0E12" w:rsidP="000B432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876800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12" w:rsidRDefault="00AA0E12" w:rsidP="000B4323">
      <w:pPr>
        <w:rPr>
          <w:color w:val="000000" w:themeColor="text1"/>
          <w:sz w:val="32"/>
          <w:szCs w:val="32"/>
        </w:rPr>
      </w:pPr>
    </w:p>
    <w:p w:rsidR="00AA0E12" w:rsidRDefault="006D304D" w:rsidP="000B43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Přívlastek a předmět jste už procvičili, celkem vám šli, tak zkusíme přidat příslovečné určení. Dle grafu vidíte, že závisí vždy jen na přísudku. Prosím, abyste si tento graf překreslili do sešitu </w:t>
      </w:r>
      <w:proofErr w:type="spellStart"/>
      <w:r>
        <w:rPr>
          <w:color w:val="000000" w:themeColor="text1"/>
          <w:sz w:val="32"/>
          <w:szCs w:val="32"/>
        </w:rPr>
        <w:t>čj</w:t>
      </w:r>
      <w:proofErr w:type="spellEnd"/>
      <w:r>
        <w:rPr>
          <w:color w:val="000000" w:themeColor="text1"/>
          <w:sz w:val="32"/>
          <w:szCs w:val="32"/>
        </w:rPr>
        <w:t xml:space="preserve"> mluvnice. </w:t>
      </w:r>
      <w:r w:rsidR="00017072">
        <w:rPr>
          <w:color w:val="000000" w:themeColor="text1"/>
          <w:sz w:val="32"/>
          <w:szCs w:val="32"/>
        </w:rPr>
        <w:t xml:space="preserve">Dále si opište tento rámeček nebo vytiskněte a nalepte do sešitu. </w:t>
      </w:r>
    </w:p>
    <w:p w:rsidR="006D304D" w:rsidRDefault="006D304D" w:rsidP="000B4323">
      <w:pPr>
        <w:rPr>
          <w:color w:val="000000" w:themeColor="text1"/>
          <w:sz w:val="32"/>
          <w:szCs w:val="32"/>
        </w:rPr>
      </w:pPr>
    </w:p>
    <w:p w:rsidR="006D304D" w:rsidRDefault="006D304D" w:rsidP="000B432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4752975" cy="356473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10" cy="35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4D" w:rsidRDefault="006D304D" w:rsidP="000B4323">
      <w:pPr>
        <w:rPr>
          <w:color w:val="000000" w:themeColor="text1"/>
          <w:sz w:val="32"/>
          <w:szCs w:val="32"/>
        </w:rPr>
      </w:pPr>
    </w:p>
    <w:p w:rsidR="006D304D" w:rsidRDefault="006D304D" w:rsidP="000B43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Cvičení na příslovečné určení místa a času</w:t>
      </w:r>
    </w:p>
    <w:p w:rsidR="006D304D" w:rsidRPr="00AB06C8" w:rsidRDefault="006D304D" w:rsidP="00AB06C8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AB06C8">
        <w:rPr>
          <w:color w:val="000000" w:themeColor="text1"/>
          <w:sz w:val="32"/>
          <w:szCs w:val="32"/>
        </w:rPr>
        <w:t xml:space="preserve">V těchto větách podtrhni přísl. určení a za něj napiš do závorky, zda se jedná o </w:t>
      </w:r>
      <w:proofErr w:type="spellStart"/>
      <w:proofErr w:type="gramStart"/>
      <w:r w:rsidRPr="00AB06C8">
        <w:rPr>
          <w:color w:val="000000" w:themeColor="text1"/>
          <w:sz w:val="32"/>
          <w:szCs w:val="32"/>
        </w:rPr>
        <w:t>přísl.určení</w:t>
      </w:r>
      <w:proofErr w:type="spellEnd"/>
      <w:proofErr w:type="gramEnd"/>
      <w:r w:rsidRPr="00AB06C8">
        <w:rPr>
          <w:color w:val="000000" w:themeColor="text1"/>
          <w:sz w:val="32"/>
          <w:szCs w:val="32"/>
        </w:rPr>
        <w:t xml:space="preserve"> místa (Pum) nebo času (Puč).</w:t>
      </w:r>
    </w:p>
    <w:p w:rsidR="006D304D" w:rsidRDefault="006D304D" w:rsidP="000B43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Vzor: </w:t>
      </w:r>
      <w:r w:rsidRPr="00017072">
        <w:rPr>
          <w:color w:val="000000" w:themeColor="text1"/>
          <w:sz w:val="32"/>
          <w:szCs w:val="32"/>
          <w:u w:val="single"/>
        </w:rPr>
        <w:t>Blízko</w:t>
      </w:r>
      <w:r>
        <w:rPr>
          <w:color w:val="000000" w:themeColor="text1"/>
          <w:sz w:val="32"/>
          <w:szCs w:val="32"/>
        </w:rPr>
        <w:t xml:space="preserve"> </w:t>
      </w:r>
      <w:r w:rsidR="00017072">
        <w:rPr>
          <w:color w:val="000000" w:themeColor="text1"/>
          <w:sz w:val="32"/>
          <w:szCs w:val="32"/>
        </w:rPr>
        <w:t xml:space="preserve">(Pum) </w:t>
      </w:r>
      <w:r>
        <w:rPr>
          <w:color w:val="000000" w:themeColor="text1"/>
          <w:sz w:val="32"/>
          <w:szCs w:val="32"/>
        </w:rPr>
        <w:t xml:space="preserve">našeho města postavili </w:t>
      </w:r>
      <w:r w:rsidRPr="00017072">
        <w:rPr>
          <w:color w:val="000000" w:themeColor="text1"/>
          <w:sz w:val="32"/>
          <w:szCs w:val="32"/>
          <w:u w:val="single"/>
        </w:rPr>
        <w:t>v</w:t>
      </w:r>
      <w:r w:rsidR="00017072">
        <w:rPr>
          <w:color w:val="000000" w:themeColor="text1"/>
          <w:sz w:val="32"/>
          <w:szCs w:val="32"/>
          <w:u w:val="single"/>
        </w:rPr>
        <w:t> </w:t>
      </w:r>
      <w:r w:rsidRPr="00017072">
        <w:rPr>
          <w:color w:val="000000" w:themeColor="text1"/>
          <w:sz w:val="32"/>
          <w:szCs w:val="32"/>
          <w:u w:val="single"/>
        </w:rPr>
        <w:t>létě</w:t>
      </w:r>
      <w:r w:rsidR="00017072">
        <w:rPr>
          <w:color w:val="000000" w:themeColor="text1"/>
          <w:sz w:val="32"/>
          <w:szCs w:val="32"/>
        </w:rPr>
        <w:t xml:space="preserve"> (Puč)</w:t>
      </w:r>
      <w:r>
        <w:rPr>
          <w:color w:val="000000" w:themeColor="text1"/>
          <w:sz w:val="32"/>
          <w:szCs w:val="32"/>
        </w:rPr>
        <w:t xml:space="preserve"> nový supermarket.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 w:rsidRPr="00017072">
        <w:rPr>
          <w:color w:val="000000" w:themeColor="text1"/>
          <w:sz w:val="28"/>
          <w:szCs w:val="28"/>
        </w:rPr>
        <w:t xml:space="preserve">O přestávce </w:t>
      </w:r>
      <w:r>
        <w:rPr>
          <w:color w:val="000000" w:themeColor="text1"/>
          <w:sz w:val="28"/>
          <w:szCs w:val="28"/>
        </w:rPr>
        <w:t xml:space="preserve">byla ve třídě velká sháňka po ztraceném atlasu.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Večer se babička pravidelně dívala na oblíbený seriál.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Moje sestra odjela na tři měsíce do Anglie.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Nový spolužák se přistěhoval z Prahy.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Každý den musím odpoledne venčit našeho psa.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 prohlídce interiéru jsme se procházeli v krásném zámeckém parku.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Za svého pobytu v zahraničí se kamarádka zdokonalila v angličtině. </w:t>
      </w:r>
    </w:p>
    <w:p w:rsidR="00017072" w:rsidRDefault="00017072" w:rsidP="000B43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Zraněného převezla sanita do nejbližší nemocnice. </w:t>
      </w:r>
    </w:p>
    <w:p w:rsidR="00AB06C8" w:rsidRDefault="00AB06C8" w:rsidP="000B4323">
      <w:pPr>
        <w:rPr>
          <w:color w:val="000000" w:themeColor="text1"/>
          <w:sz w:val="28"/>
          <w:szCs w:val="28"/>
        </w:rPr>
      </w:pPr>
    </w:p>
    <w:p w:rsidR="00AB06C8" w:rsidRDefault="00AB06C8" w:rsidP="00AB06C8">
      <w:pPr>
        <w:pStyle w:val="Odstavecseseznamem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AB06C8">
        <w:rPr>
          <w:color w:val="000000" w:themeColor="text1"/>
          <w:sz w:val="32"/>
          <w:szCs w:val="32"/>
        </w:rPr>
        <w:t xml:space="preserve">Doplňte do vět přísl. určení místa nebo času. </w:t>
      </w:r>
    </w:p>
    <w:p w:rsidR="00AB06C8" w:rsidRDefault="00AB06C8" w:rsidP="00AB06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Tatínek se _________ vrátil _________________. Zahlédla jsem kamarádku na _________________. Na výlet jsme jeli do_________________. Můj bratr potkal v __________________ svého oblíbeného zpěváka. </w:t>
      </w:r>
      <w:r w:rsidR="00EE3A36">
        <w:rPr>
          <w:color w:val="000000" w:themeColor="text1"/>
          <w:sz w:val="28"/>
          <w:szCs w:val="28"/>
        </w:rPr>
        <w:t>Svou nejlepší kamarádku znám od ___________________. Sraz na náměstí je v ________.</w:t>
      </w:r>
    </w:p>
    <w:p w:rsidR="00EE3A36" w:rsidRDefault="00EE3A36" w:rsidP="00AB06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Zloděj vnikl do ______________oknem. Tenisový zápas trval _____________.</w:t>
      </w:r>
    </w:p>
    <w:p w:rsidR="00EE3A36" w:rsidRDefault="00EE3A36" w:rsidP="00AB06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Babička se s dědou seznámila v ______________. Za ______________už budou prázdniny. </w:t>
      </w:r>
    </w:p>
    <w:p w:rsidR="00A464C8" w:rsidRDefault="00A464C8" w:rsidP="00AB06C8">
      <w:pPr>
        <w:spacing w:line="360" w:lineRule="auto"/>
        <w:rPr>
          <w:color w:val="000000" w:themeColor="text1"/>
          <w:sz w:val="28"/>
          <w:szCs w:val="28"/>
        </w:rPr>
      </w:pPr>
    </w:p>
    <w:p w:rsidR="00A464C8" w:rsidRDefault="00A464C8" w:rsidP="00AB06C8">
      <w:pPr>
        <w:spacing w:line="360" w:lineRule="auto"/>
        <w:rPr>
          <w:color w:val="000000" w:themeColor="text1"/>
          <w:sz w:val="28"/>
          <w:szCs w:val="28"/>
        </w:rPr>
      </w:pPr>
    </w:p>
    <w:p w:rsidR="00EE3A36" w:rsidRDefault="00A464C8" w:rsidP="00AB06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Online cvičení </w:t>
      </w:r>
    </w:p>
    <w:p w:rsidR="00A464C8" w:rsidRDefault="00A464C8" w:rsidP="00AB06C8">
      <w:pPr>
        <w:spacing w:line="360" w:lineRule="auto"/>
        <w:rPr>
          <w:color w:val="000000" w:themeColor="text1"/>
          <w:sz w:val="28"/>
          <w:szCs w:val="28"/>
        </w:rPr>
      </w:pPr>
      <w:hyperlink r:id="rId7" w:history="1">
        <w:r w:rsidRPr="00A464C8">
          <w:rPr>
            <w:rStyle w:val="Hypertextovodkaz"/>
            <w:sz w:val="28"/>
            <w:szCs w:val="28"/>
          </w:rPr>
          <w:t>https://www.umimecesky.cz/rozbory-prislovecne-urceni-1-uroven/2210</w:t>
        </w:r>
      </w:hyperlink>
    </w:p>
    <w:p w:rsidR="00A464C8" w:rsidRDefault="00A464C8" w:rsidP="00AB06C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Můžete si tam zvolit různý stupeň obtížnosti. </w:t>
      </w:r>
    </w:p>
    <w:p w:rsidR="00A464C8" w:rsidRDefault="00A464C8" w:rsidP="00AB06C8">
      <w:pPr>
        <w:spacing w:line="360" w:lineRule="auto"/>
        <w:rPr>
          <w:color w:val="000000" w:themeColor="text1"/>
          <w:sz w:val="32"/>
          <w:szCs w:val="32"/>
        </w:rPr>
      </w:pPr>
      <w:proofErr w:type="gramStart"/>
      <w:r w:rsidRPr="00A464C8">
        <w:rPr>
          <w:color w:val="000000" w:themeColor="text1"/>
          <w:sz w:val="32"/>
          <w:szCs w:val="32"/>
        </w:rPr>
        <w:t>Literatura :</w:t>
      </w:r>
      <w:proofErr w:type="gramEnd"/>
      <w:r>
        <w:rPr>
          <w:color w:val="000000" w:themeColor="text1"/>
          <w:sz w:val="32"/>
          <w:szCs w:val="32"/>
        </w:rPr>
        <w:t xml:space="preserve">  W. Shakespeare (stručný zápis do sešitu literární výchova)</w:t>
      </w:r>
    </w:p>
    <w:p w:rsidR="00A464C8" w:rsidRDefault="00A464C8" w:rsidP="00AB06C8">
      <w:pPr>
        <w:spacing w:line="360" w:lineRule="auto"/>
        <w:rPr>
          <w:color w:val="000000" w:themeColor="text1"/>
          <w:sz w:val="32"/>
          <w:szCs w:val="32"/>
          <w:u w:val="single"/>
        </w:rPr>
      </w:pPr>
      <w:r w:rsidRPr="00A464C8">
        <w:rPr>
          <w:color w:val="000000" w:themeColor="text1"/>
          <w:sz w:val="32"/>
          <w:szCs w:val="32"/>
          <w:u w:val="single"/>
        </w:rPr>
        <w:t xml:space="preserve">Tragédie: Hamlet </w:t>
      </w:r>
    </w:p>
    <w:p w:rsidR="00A464C8" w:rsidRPr="00A464C8" w:rsidRDefault="00A464C8" w:rsidP="00A464C8">
      <w:pPr>
        <w:spacing w:line="360" w:lineRule="auto"/>
        <w:rPr>
          <w:color w:val="000000" w:themeColor="text1"/>
          <w:sz w:val="32"/>
          <w:szCs w:val="32"/>
        </w:rPr>
      </w:pPr>
      <w:r w:rsidRPr="00A464C8">
        <w:rPr>
          <w:color w:val="000000" w:themeColor="text1"/>
          <w:sz w:val="32"/>
          <w:szCs w:val="32"/>
        </w:rPr>
        <w:t>Shakespearův Hamlet začíná podivnou smrtí dánského krále, otce Hamleta. Na trůn dosedá jeho bratr Claudius a ožení se s ovdovělou královnou. Hamletovi se zjevuje duch otce a dozvídá se, že vrah je Claudius. Hamlet předstírá šílenství, aby odkryl skutečného vraha. Tím ale ztrácí lásku Ofélie. Claudius se nepřímo přizná, že svého bratra zabil on, když uteče z divadelního představení o vraždě krále.</w:t>
      </w:r>
    </w:p>
    <w:p w:rsidR="00A464C8" w:rsidRDefault="00A464C8" w:rsidP="00A464C8">
      <w:pPr>
        <w:spacing w:line="360" w:lineRule="auto"/>
        <w:rPr>
          <w:color w:val="000000" w:themeColor="text1"/>
          <w:sz w:val="32"/>
          <w:szCs w:val="32"/>
        </w:rPr>
      </w:pPr>
      <w:r w:rsidRPr="00A464C8">
        <w:rPr>
          <w:color w:val="000000" w:themeColor="text1"/>
          <w:sz w:val="32"/>
          <w:szCs w:val="32"/>
        </w:rPr>
        <w:t xml:space="preserve">Hamlet prozradí své matce, že Claudius zabil jeho otce a při tom zabije špeha za závěsem, kterým byl Oféliin otec Polonius. Král vyšle Hamleta do Anglie, kde jej měli královým jménem zabít, ale Hamlet lest prohlédne a vrací se zpět do Dánska. Dozvídá se o smrti Ofélie a přijímá souboj od jejího bratra </w:t>
      </w:r>
      <w:proofErr w:type="spellStart"/>
      <w:r w:rsidRPr="00A464C8">
        <w:rPr>
          <w:color w:val="000000" w:themeColor="text1"/>
          <w:sz w:val="32"/>
          <w:szCs w:val="32"/>
        </w:rPr>
        <w:t>Laerta</w:t>
      </w:r>
      <w:proofErr w:type="spellEnd"/>
      <w:r w:rsidRPr="00A464C8">
        <w:rPr>
          <w:color w:val="000000" w:themeColor="text1"/>
          <w:sz w:val="32"/>
          <w:szCs w:val="32"/>
        </w:rPr>
        <w:t>. Oba nakonec umírají, ale Hamlet před svým skonem ještě stihne zabít Claudia.</w:t>
      </w:r>
    </w:p>
    <w:p w:rsidR="00677DD6" w:rsidRDefault="00677DD6" w:rsidP="00A464C8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Odkaz na mluvené slovo o této tragédii </w:t>
      </w:r>
      <w:r w:rsidRPr="00677D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677DD6" w:rsidRDefault="00677DD6" w:rsidP="00A464C8">
      <w:pPr>
        <w:spacing w:line="360" w:lineRule="auto"/>
        <w:rPr>
          <w:color w:val="000000" w:themeColor="text1"/>
          <w:sz w:val="32"/>
          <w:szCs w:val="32"/>
        </w:rPr>
      </w:pPr>
      <w:hyperlink r:id="rId8" w:history="1">
        <w:r w:rsidRPr="00677DD6">
          <w:rPr>
            <w:rStyle w:val="Hypertextovodkaz"/>
            <w:sz w:val="32"/>
            <w:szCs w:val="32"/>
          </w:rPr>
          <w:t>https://www.youtube.com/watch?v=StDk06IKH2U</w:t>
        </w:r>
      </w:hyperlink>
    </w:p>
    <w:p w:rsidR="004A7CFF" w:rsidRPr="00A464C8" w:rsidRDefault="004A7CFF" w:rsidP="00A464C8">
      <w:pPr>
        <w:spacing w:line="360" w:lineRule="auto"/>
        <w:rPr>
          <w:color w:val="000000" w:themeColor="text1"/>
          <w:sz w:val="32"/>
          <w:szCs w:val="32"/>
        </w:rPr>
      </w:pPr>
    </w:p>
    <w:p w:rsidR="00A464C8" w:rsidRPr="00A464C8" w:rsidRDefault="00A464C8" w:rsidP="00AB06C8">
      <w:pPr>
        <w:spacing w:line="360" w:lineRule="auto"/>
        <w:rPr>
          <w:color w:val="000000" w:themeColor="text1"/>
          <w:sz w:val="32"/>
          <w:szCs w:val="32"/>
          <w:u w:val="single"/>
        </w:rPr>
      </w:pPr>
    </w:p>
    <w:p w:rsidR="00A464C8" w:rsidRPr="00AB06C8" w:rsidRDefault="00A464C8" w:rsidP="00AB06C8">
      <w:pPr>
        <w:spacing w:line="360" w:lineRule="auto"/>
        <w:rPr>
          <w:color w:val="000000" w:themeColor="text1"/>
          <w:sz w:val="28"/>
          <w:szCs w:val="28"/>
        </w:rPr>
      </w:pPr>
    </w:p>
    <w:p w:rsidR="00AB06C8" w:rsidRDefault="00AB06C8" w:rsidP="00AB06C8">
      <w:pPr>
        <w:pStyle w:val="Odstavecseseznamem"/>
        <w:spacing w:line="360" w:lineRule="auto"/>
        <w:rPr>
          <w:color w:val="000000" w:themeColor="text1"/>
          <w:sz w:val="32"/>
          <w:szCs w:val="32"/>
        </w:rPr>
      </w:pPr>
    </w:p>
    <w:p w:rsidR="00AB06C8" w:rsidRPr="00AB06C8" w:rsidRDefault="00AB06C8" w:rsidP="00AB06C8">
      <w:pPr>
        <w:pStyle w:val="Odstavecseseznamem"/>
        <w:rPr>
          <w:color w:val="000000" w:themeColor="text1"/>
          <w:sz w:val="32"/>
          <w:szCs w:val="32"/>
        </w:rPr>
      </w:pPr>
    </w:p>
    <w:p w:rsidR="00AB06C8" w:rsidRPr="00AB06C8" w:rsidRDefault="00AB06C8" w:rsidP="00AB06C8">
      <w:pPr>
        <w:rPr>
          <w:color w:val="000000" w:themeColor="text1"/>
          <w:sz w:val="28"/>
          <w:szCs w:val="28"/>
        </w:rPr>
      </w:pPr>
    </w:p>
    <w:p w:rsidR="00017072" w:rsidRDefault="00017072" w:rsidP="000B4323">
      <w:pPr>
        <w:rPr>
          <w:color w:val="000000" w:themeColor="text1"/>
          <w:sz w:val="28"/>
          <w:szCs w:val="28"/>
        </w:rPr>
      </w:pPr>
    </w:p>
    <w:p w:rsidR="00017072" w:rsidRPr="00017072" w:rsidRDefault="00017072" w:rsidP="000B4323">
      <w:pPr>
        <w:rPr>
          <w:color w:val="000000" w:themeColor="text1"/>
          <w:sz w:val="28"/>
          <w:szCs w:val="28"/>
        </w:rPr>
      </w:pPr>
    </w:p>
    <w:p w:rsidR="00017072" w:rsidRPr="000B4323" w:rsidRDefault="00017072" w:rsidP="000B4323">
      <w:pPr>
        <w:rPr>
          <w:color w:val="000000" w:themeColor="text1"/>
          <w:sz w:val="32"/>
          <w:szCs w:val="32"/>
        </w:rPr>
      </w:pPr>
    </w:p>
    <w:sectPr w:rsidR="00017072" w:rsidRPr="000B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81D"/>
    <w:multiLevelType w:val="hybridMultilevel"/>
    <w:tmpl w:val="FF26E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23"/>
    <w:rsid w:val="00017072"/>
    <w:rsid w:val="000B4323"/>
    <w:rsid w:val="004A7CFF"/>
    <w:rsid w:val="00677DD6"/>
    <w:rsid w:val="006D304D"/>
    <w:rsid w:val="00A464C8"/>
    <w:rsid w:val="00AA0E12"/>
    <w:rsid w:val="00AB06C8"/>
    <w:rsid w:val="00EE3A36"/>
    <w:rsid w:val="00F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C739"/>
  <w15:chartTrackingRefBased/>
  <w15:docId w15:val="{A8FBA3E7-C15F-4444-84B5-5FE34C1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6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4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Dk06IKH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rozbory-prislovecne-urceni-1-uroven/2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2020-04-28T14:59:00Z</dcterms:created>
  <dcterms:modified xsi:type="dcterms:W3CDTF">2020-04-28T15:50:00Z</dcterms:modified>
</cp:coreProperties>
</file>