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907EF90" w14:paraId="47A14841" wp14:textId="59B88CB6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u w:val="none"/>
          <w:lang w:val="cs-CZ"/>
        </w:rPr>
      </w:pPr>
      <w:bookmarkStart w:name="_GoBack" w:id="0"/>
      <w:bookmarkEnd w:id="0"/>
      <w:r w:rsidRPr="4907EF90" w:rsidR="4907EF9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>Den učitelů</w:t>
      </w:r>
      <w:r w:rsidRPr="4907EF90" w:rsidR="4907EF9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 xml:space="preserve"> je den vyhlášený k poctě </w:t>
      </w:r>
      <w:hyperlink r:id="Rb057591469a24aaf">
        <w:r w:rsidRPr="4907EF90" w:rsidR="4907EF9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00000" w:themeColor="text1" w:themeTint="FF" w:themeShade="FF"/>
            <w:sz w:val="32"/>
            <w:szCs w:val="32"/>
            <w:u w:val="none"/>
            <w:lang w:val="cs-CZ"/>
          </w:rPr>
          <w:t>učitelů</w:t>
        </w:r>
      </w:hyperlink>
      <w:r w:rsidRPr="4907EF90" w:rsidR="4907EF9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 xml:space="preserve">. Termín dne učitelů se v různých zemích liší, často je určen na výročí významného lokálního učitele nebo mezníku pedagogiky. </w:t>
      </w:r>
      <w:r w:rsidRPr="4907EF90" w:rsidR="4907EF9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u w:val="single"/>
          <w:lang w:val="cs-CZ"/>
        </w:rPr>
        <w:t xml:space="preserve">V České republice a na </w:t>
      </w:r>
      <w:hyperlink r:id="Rc07eb79a939e448b">
        <w:r w:rsidRPr="4907EF90" w:rsidR="4907EF90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noProof w:val="0"/>
            <w:color w:val="000000" w:themeColor="text1" w:themeTint="FF" w:themeShade="FF"/>
            <w:sz w:val="32"/>
            <w:szCs w:val="32"/>
            <w:u w:val="single"/>
            <w:lang w:val="cs-CZ"/>
          </w:rPr>
          <w:t>Slovensku</w:t>
        </w:r>
      </w:hyperlink>
      <w:r w:rsidRPr="4907EF90" w:rsidR="4907EF9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 xml:space="preserve"> je určen na </w:t>
      </w:r>
      <w:r w:rsidRPr="4907EF90" w:rsidR="4907EF9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>28. března</w:t>
      </w:r>
      <w:r w:rsidRPr="4907EF90" w:rsidR="4907EF9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 xml:space="preserve">, </w:t>
      </w:r>
      <w:r w:rsidRPr="4907EF90" w:rsidR="4907EF9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 xml:space="preserve">výročí narození </w:t>
      </w:r>
      <w:hyperlink r:id="Rc779f8fefa2e46fe">
        <w:r w:rsidRPr="4907EF90" w:rsidR="4907EF90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noProof w:val="0"/>
            <w:color w:val="000000" w:themeColor="text1" w:themeTint="FF" w:themeShade="FF"/>
            <w:sz w:val="32"/>
            <w:szCs w:val="32"/>
            <w:u w:val="none"/>
            <w:lang w:val="cs-CZ"/>
          </w:rPr>
          <w:t>Jana Amose</w:t>
        </w:r>
        <w:r w:rsidRPr="4907EF90" w:rsidR="4907EF9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00000" w:themeColor="text1" w:themeTint="FF" w:themeShade="FF"/>
            <w:sz w:val="32"/>
            <w:szCs w:val="32"/>
            <w:u w:val="none"/>
            <w:lang w:val="cs-CZ"/>
          </w:rPr>
          <w:t xml:space="preserve"> </w:t>
        </w:r>
        <w:r w:rsidRPr="4907EF90" w:rsidR="4907EF90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noProof w:val="0"/>
            <w:color w:val="000000" w:themeColor="text1" w:themeTint="FF" w:themeShade="FF"/>
            <w:sz w:val="32"/>
            <w:szCs w:val="32"/>
            <w:u w:val="none"/>
            <w:lang w:val="cs-CZ"/>
          </w:rPr>
          <w:t>Komenského</w:t>
        </w:r>
      </w:hyperlink>
      <w:r w:rsidRPr="4907EF90" w:rsidR="4907EF9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 xml:space="preserve">. Den učitelů byl vyhlášen československou vládou v roce 1955 jako morální ocenění práce učitelů. V tento den se každoročně vyhlašují výsledky ankety </w:t>
      </w:r>
      <w:r w:rsidRPr="4907EF90" w:rsidR="4907EF9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u w:val="single"/>
          <w:lang w:val="cs-CZ"/>
        </w:rPr>
        <w:t>Zlatý Ámos.</w:t>
      </w:r>
    </w:p>
    <w:p xmlns:wp14="http://schemas.microsoft.com/office/word/2010/wordml" w:rsidP="4907EF90" w14:paraId="79CB06AF" wp14:textId="15CC8931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u w:val="none"/>
          <w:lang w:val="cs-CZ"/>
        </w:rPr>
      </w:pPr>
      <w:hyperlink r:id="R7629d6b953c94ed6">
        <w:r w:rsidRPr="4907EF90" w:rsidR="4907EF9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00000" w:themeColor="text1" w:themeTint="FF" w:themeShade="FF"/>
            <w:sz w:val="32"/>
            <w:szCs w:val="32"/>
            <w:u w:val="none"/>
            <w:lang w:val="cs-CZ"/>
          </w:rPr>
          <w:t>28. března</w:t>
        </w:r>
      </w:hyperlink>
      <w:r w:rsidRPr="4907EF90" w:rsidR="4907EF9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 xml:space="preserve"> školy často také pořádají různé akce věnované Komenského životu a tvorbě...</w:t>
      </w:r>
    </w:p>
    <w:p xmlns:wp14="http://schemas.microsoft.com/office/word/2010/wordml" w:rsidP="4907EF90" w14:paraId="7D710725" wp14:textId="375C00E5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u w:val="none"/>
          <w:lang w:val="cs-CZ"/>
        </w:rPr>
      </w:pPr>
    </w:p>
    <w:p xmlns:wp14="http://schemas.microsoft.com/office/word/2010/wordml" w:rsidP="4907EF90" w14:paraId="6D1C1548" wp14:textId="4E702AEF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</w:pPr>
      <w:r w:rsidRPr="4907EF90" w:rsidR="4907EF9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 xml:space="preserve">Moji milí.. Sobota 28.3.2020 bude pro vás všechny sobotou možná </w:t>
      </w:r>
      <w:proofErr w:type="spellStart"/>
      <w:r w:rsidRPr="4907EF90" w:rsidR="4907EF9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>né</w:t>
      </w:r>
      <w:proofErr w:type="spellEnd"/>
      <w:r w:rsidRPr="4907EF90" w:rsidR="4907EF9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 xml:space="preserve"> ani tak běžnou v “období”, které všichni prožíváme podobně.. Ale berte to takto-život je boj, my se nevzdáváme a bojujeme i s úkoly z </w:t>
      </w:r>
      <w:proofErr w:type="spellStart"/>
      <w:r w:rsidRPr="4907EF90" w:rsidR="4907EF9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>Češtinky</w:t>
      </w:r>
      <w:proofErr w:type="spellEnd"/>
      <w:r w:rsidRPr="4907EF90" w:rsidR="4907EF9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 xml:space="preserve">! Tak do toho </w:t>
      </w:r>
      <w:proofErr w:type="gramStart"/>
      <w:r w:rsidRPr="4907EF90" w:rsidR="4907EF9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>tedy..</w:t>
      </w:r>
      <w:proofErr w:type="gramEnd"/>
    </w:p>
    <w:p xmlns:wp14="http://schemas.microsoft.com/office/word/2010/wordml" w:rsidP="4907EF90" w14:paraId="33E2F3BB" wp14:textId="6F643436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</w:pPr>
    </w:p>
    <w:p xmlns:wp14="http://schemas.microsoft.com/office/word/2010/wordml" w:rsidP="4907EF90" w14:paraId="179E8B00" wp14:textId="4662FF3F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</w:pPr>
    </w:p>
    <w:p xmlns:wp14="http://schemas.microsoft.com/office/word/2010/wordml" w:rsidP="4907EF90" w14:paraId="55B212B3" wp14:textId="554F35B2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</w:pPr>
      <w:r w:rsidRPr="4907EF90" w:rsidR="4907EF9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single"/>
          <w:lang w:val="cs-CZ"/>
        </w:rPr>
        <w:t>Dílčí úkoly k tématu</w:t>
      </w:r>
      <w:r w:rsidRPr="4907EF90" w:rsidR="4907EF9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 xml:space="preserve">: * Promysli a sepiš si 10 různých názvů, které tě pojí s pojmenováním “učitel/ka” </w:t>
      </w:r>
    </w:p>
    <w:p xmlns:wp14="http://schemas.microsoft.com/office/word/2010/wordml" w:rsidP="4907EF90" w14:paraId="23CC686A" wp14:textId="49AA90D2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</w:pPr>
      <w:r w:rsidRPr="4907EF90" w:rsidR="4907EF9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>*Zamysli se a pokus se pár větami vystihnout, popsat “ pro Tebe” ideálního učitele. Znáš takového??</w:t>
      </w:r>
    </w:p>
    <w:p xmlns:wp14="http://schemas.microsoft.com/office/word/2010/wordml" w:rsidP="4907EF90" w14:paraId="76292DEA" wp14:textId="427190CC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</w:pPr>
      <w:r w:rsidRPr="4907EF90" w:rsidR="4907EF9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>Co právě teď “tvůj” učitel/</w:t>
      </w:r>
      <w:proofErr w:type="spellStart"/>
      <w:r w:rsidRPr="4907EF90" w:rsidR="4907EF9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>ka</w:t>
      </w:r>
      <w:proofErr w:type="spellEnd"/>
      <w:r w:rsidRPr="4907EF90" w:rsidR="4907EF9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 xml:space="preserve"> prožívá? Mysli jak na třídního učitele, tak na ty ostatní, další vyučující..</w:t>
      </w:r>
    </w:p>
    <w:p xmlns:wp14="http://schemas.microsoft.com/office/word/2010/wordml" w:rsidP="4907EF90" w14:paraId="7AB5ECDB" wp14:textId="54C8E0B2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</w:pPr>
    </w:p>
    <w:p xmlns:wp14="http://schemas.microsoft.com/office/word/2010/wordml" w:rsidP="4907EF90" w14:paraId="08F6110F" wp14:textId="6E95CD9E">
      <w:pPr>
        <w:pStyle w:val="ListParagraph"/>
        <w:numPr>
          <w:ilvl w:val="0"/>
          <w:numId w:val="1"/>
        </w:numPr>
        <w:jc w:val="left"/>
        <w:rPr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</w:pPr>
      <w:r w:rsidRPr="4907EF90" w:rsidR="4907EF9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 xml:space="preserve">Vyhovuje ti momentální vzdělávací systém doma? Nebo si uvědomuješ, že v té škole je to přece jen lepší, </w:t>
      </w:r>
      <w:proofErr w:type="gramStart"/>
      <w:r w:rsidRPr="4907EF90" w:rsidR="4907EF9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>jednodušší..</w:t>
      </w:r>
      <w:proofErr w:type="gramEnd"/>
      <w:r w:rsidRPr="4907EF90" w:rsidR="4907EF9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 xml:space="preserve"> Zamysli se a sepiš své myšlenky s dopomocí svých rodičů, zákonných zástupců, kteří tě jistě lépe navedou a společné myšlenky </w:t>
      </w:r>
      <w:proofErr w:type="gramStart"/>
      <w:r w:rsidRPr="4907EF90" w:rsidR="4907EF9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>splynou..</w:t>
      </w:r>
      <w:proofErr w:type="gramEnd"/>
    </w:p>
    <w:p xmlns:wp14="http://schemas.microsoft.com/office/word/2010/wordml" w:rsidP="4907EF90" w14:paraId="63018056" wp14:textId="450DEE75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</w:pPr>
    </w:p>
    <w:p xmlns:wp14="http://schemas.microsoft.com/office/word/2010/wordml" w:rsidP="4907EF90" w14:paraId="0F1A73F9" wp14:textId="3C534DC6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</w:pPr>
      <w:r w:rsidRPr="4907EF90" w:rsidR="4907EF9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 xml:space="preserve">Sepiš si </w:t>
      </w:r>
      <w:r w:rsidRPr="4907EF90" w:rsidR="4907EF9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single"/>
          <w:lang w:val="cs-CZ"/>
        </w:rPr>
        <w:t>předměty,</w:t>
      </w:r>
      <w:r w:rsidRPr="4907EF90" w:rsidR="4907EF9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 xml:space="preserve"> které se ve škole učíš- ke každému předmětu i </w:t>
      </w:r>
      <w:r w:rsidRPr="4907EF90" w:rsidR="4907EF9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single"/>
          <w:lang w:val="cs-CZ"/>
        </w:rPr>
        <w:t>jméno vyučujícího</w:t>
      </w:r>
      <w:r w:rsidRPr="4907EF90" w:rsidR="4907EF9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 xml:space="preserve">- ke každému jménu vyučujícího vtipně vymysli jejich “ </w:t>
      </w:r>
      <w:r w:rsidRPr="4907EF90" w:rsidR="4907EF9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single"/>
          <w:lang w:val="cs-CZ"/>
        </w:rPr>
        <w:t>kouzelnická, druhá” jména.</w:t>
      </w:r>
      <w:r w:rsidRPr="4907EF90" w:rsidR="4907EF9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 xml:space="preserve">.Prosím, používej pouze česká a zvukomalebná slůvka, nikoliv vulgarismy ad. </w:t>
      </w:r>
      <w:proofErr w:type="gramStart"/>
      <w:r w:rsidRPr="4907EF90" w:rsidR="4907EF9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>( těch</w:t>
      </w:r>
      <w:proofErr w:type="gramEnd"/>
      <w:r w:rsidRPr="4907EF90" w:rsidR="4907EF9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 xml:space="preserve"> je ve společnosti spousta a my jsme přeci jen slušní mladí </w:t>
      </w:r>
      <w:proofErr w:type="spellStart"/>
      <w:r w:rsidRPr="4907EF90" w:rsidR="4907EF9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>lidé,že</w:t>
      </w:r>
      <w:proofErr w:type="spellEnd"/>
      <w:r w:rsidRPr="4907EF90" w:rsidR="4907EF9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>.. Moc děkuji! )</w:t>
      </w:r>
    </w:p>
    <w:p xmlns:wp14="http://schemas.microsoft.com/office/word/2010/wordml" w:rsidP="4907EF90" w14:paraId="156314E2" wp14:textId="4490D89F">
      <w:pPr>
        <w:pStyle w:val="Normal"/>
        <w:ind w:left="36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</w:pPr>
    </w:p>
    <w:p xmlns:wp14="http://schemas.microsoft.com/office/word/2010/wordml" w:rsidP="4907EF90" w14:paraId="00102E6D" wp14:textId="3B57EDCF">
      <w:pPr>
        <w:pStyle w:val="Normal"/>
        <w:ind w:left="36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</w:pPr>
    </w:p>
    <w:p xmlns:wp14="http://schemas.microsoft.com/office/word/2010/wordml" w:rsidP="4907EF90" w14:paraId="22EE77DA" wp14:textId="05E767C6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</w:pPr>
    </w:p>
    <w:p xmlns:wp14="http://schemas.microsoft.com/office/word/2010/wordml" w:rsidP="4907EF90" w14:paraId="7FDA862F" wp14:textId="0579E5A0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</w:pPr>
      <w:r w:rsidRPr="4907EF90" w:rsidR="4907EF9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>Svou tvorbu ke Dni učitelů prosím zašli jako vždy na mou mailovou adresu a věř, že tímto jsme si moc hezky vzpomněli a popřáli tak všem našim učitelům k jejich významnému svátku! A nejen to...opět jsme si prohloubili znalosti z jazykové a komunikační výchovy.</w:t>
      </w:r>
    </w:p>
    <w:p xmlns:wp14="http://schemas.microsoft.com/office/word/2010/wordml" w:rsidP="4907EF90" w14:paraId="46857120" wp14:textId="7169F4E5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u w:val="none"/>
          <w:lang w:val="cs-CZ"/>
        </w:rPr>
      </w:pPr>
      <w:r w:rsidRPr="4907EF90" w:rsidR="4907EF9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>Mnohokrát děkuji a přeji všem jen to dobré...</w:t>
      </w:r>
    </w:p>
    <w:p xmlns:wp14="http://schemas.microsoft.com/office/word/2010/wordml" w:rsidP="4907EF90" w14:paraId="3A7F4B27" wp14:textId="3C177FE7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u w:val="none"/>
          <w:lang w:val="cs-CZ"/>
        </w:rPr>
      </w:pPr>
      <w:r w:rsidRPr="4907EF90" w:rsidR="4907EF9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u w:val="none"/>
          <w:lang w:val="cs-CZ"/>
        </w:rPr>
        <w:t xml:space="preserve">                                                                Zdraví Taťána Konieczná.</w:t>
      </w:r>
    </w:p>
    <w:p xmlns:wp14="http://schemas.microsoft.com/office/word/2010/wordml" w:rsidP="4907EF90" w14:paraId="5D77FB1B" wp14:textId="01180ED0">
      <w:pPr>
        <w:pStyle w:val="Heading2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32"/>
          <w:szCs w:val="32"/>
          <w:u w:val="none"/>
        </w:rPr>
      </w:pPr>
    </w:p>
    <w:p xmlns:wp14="http://schemas.microsoft.com/office/word/2010/wordml" w:rsidP="4907EF90" w14:paraId="075E9EEA" wp14:textId="17F54AEE">
      <w:pPr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  <w:u w:val="none"/>
        </w:rPr>
      </w:pPr>
      <w:r w:rsidRPr="4907EF90" w:rsidR="4907EF90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  <w:u w:val="none"/>
        </w:rPr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E67A926"/>
  <w15:docId w15:val="{cd3b8782-aa28-4ae1-80bb-a348c2a6c907}"/>
  <w:rsids>
    <w:rsidRoot w:val="2E67A926"/>
    <w:rsid w:val="2E67A926"/>
    <w:rsid w:val="4907EF9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cs.wikipedia.org/wiki/U%C4%8Ditel" TargetMode="External" Id="Rb057591469a24aaf" /><Relationship Type="http://schemas.openxmlformats.org/officeDocument/2006/relationships/hyperlink" Target="https://cs.wikipedia.org/wiki/Slovensko" TargetMode="External" Id="Rc07eb79a939e448b" /><Relationship Type="http://schemas.openxmlformats.org/officeDocument/2006/relationships/hyperlink" Target="https://cs.wikipedia.org/wiki/Jan_Amos_Komensk%C3%BD" TargetMode="External" Id="Rc779f8fefa2e46fe" /><Relationship Type="http://schemas.openxmlformats.org/officeDocument/2006/relationships/hyperlink" Target="https://cs.wikipedia.org/wiki/28._b%C5%99ezna" TargetMode="External" Id="R7629d6b953c94ed6" /><Relationship Type="http://schemas.openxmlformats.org/officeDocument/2006/relationships/numbering" Target="/word/numbering.xml" Id="R6afc03b9345d4f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2020-03-27T20:29:43.2670870Z</dcterms:created>
  <dcterms:modified xsi:type="dcterms:W3CDTF">2020-03-27T21:02:55.9604977Z</dcterms:modified>
  <dc:creator>Ilja Konieczny</dc:creator>
  <lastModifiedBy>Ilja Konieczny</lastModifiedBy>
</coreProperties>
</file>