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37" w:rsidRPr="005C0637" w:rsidRDefault="005C0637" w:rsidP="005C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Antikoncepce – pracovní list</w:t>
      </w:r>
    </w:p>
    <w:p w:rsidR="005C0637" w:rsidRDefault="005C0637" w:rsidP="005C06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0637">
        <w:rPr>
          <w:rFonts w:ascii="Times New Roman" w:eastAsia="Calibri" w:hAnsi="Times New Roman" w:cs="Times New Roman"/>
          <w:sz w:val="20"/>
          <w:szCs w:val="20"/>
        </w:rPr>
        <w:t>(kdo má možnost, můžete si text vytisknout a vlepit do sešitu, kdo nemá tyto možnosti opsat do sešitu - známka).</w:t>
      </w:r>
    </w:p>
    <w:p w:rsidR="005C0637" w:rsidRPr="005C0637" w:rsidRDefault="005C0637" w:rsidP="005C06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0637" w:rsidRDefault="005C0637" w:rsidP="005C06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5C0637">
        <w:rPr>
          <w:rFonts w:ascii="Times New Roman" w:hAnsi="Times New Roman" w:cs="Times New Roman"/>
          <w:sz w:val="24"/>
          <w:szCs w:val="24"/>
          <w:lang w:eastAsia="cs-CZ"/>
        </w:rPr>
        <w:t>Vyjmenuj alespoň 3 dělení antikoncepce.</w:t>
      </w: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P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P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5C0637">
        <w:rPr>
          <w:rFonts w:ascii="Times New Roman" w:hAnsi="Times New Roman" w:cs="Times New Roman"/>
          <w:sz w:val="24"/>
          <w:szCs w:val="24"/>
          <w:lang w:eastAsia="cs-CZ"/>
        </w:rPr>
        <w:t>K čemu slouží antikoncepce?</w:t>
      </w: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P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Pr="005C0637" w:rsidRDefault="005C0637" w:rsidP="005C06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5C0637">
        <w:rPr>
          <w:rFonts w:ascii="Times New Roman" w:hAnsi="Times New Roman" w:cs="Times New Roman"/>
          <w:sz w:val="24"/>
          <w:szCs w:val="24"/>
          <w:lang w:eastAsia="cs-CZ"/>
        </w:rPr>
        <w:t>Vyjmenuj alespoň 5 druhů antikoncepcí, zařaď je a vysvětli způsob ochrany.</w:t>
      </w: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P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5C0637">
        <w:rPr>
          <w:rFonts w:ascii="Times New Roman" w:hAnsi="Times New Roman" w:cs="Times New Roman"/>
          <w:sz w:val="24"/>
          <w:szCs w:val="24"/>
          <w:lang w:eastAsia="cs-CZ"/>
        </w:rPr>
        <w:t>Kde člověk získá záchrannou antikoncepci?</w:t>
      </w: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Default="005C0637" w:rsidP="005C06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0637" w:rsidRPr="005C0637" w:rsidRDefault="005C0637" w:rsidP="005C06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Vyplň tajenku</w:t>
      </w:r>
    </w:p>
    <w:p w:rsidR="00046325" w:rsidRDefault="00046325" w:rsidP="005C0637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85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664"/>
        <w:gridCol w:w="514"/>
        <w:gridCol w:w="664"/>
        <w:gridCol w:w="514"/>
        <w:gridCol w:w="514"/>
        <w:gridCol w:w="514"/>
        <w:gridCol w:w="514"/>
        <w:gridCol w:w="514"/>
        <w:gridCol w:w="4900"/>
      </w:tblGrid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PRVNÍ DEN V TÝDNU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ZIMNÍ MĚSÍC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ČÁST TĚLA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ŽENSKÝ VNĚJŠÍ POHLAVNÍ </w:t>
            </w: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ORGÁN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HLAVIČKA PENISU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ROZCHOD MANŽELSKÉHO PÁRU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VYRÁŽKA NA OBLIČEJI V PUBERTĚ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LIDSKÁ SCHRÁNKA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VNITŘNÍ ŽENSKÝ POHLAVNÍ ORGÁN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LŽIČKA, NŮŽ, VIDLIČKA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OBDOBÍ DOSPÍVÁNÍ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PŘEDÁNÍ KRVE JINÉ OSOBĚ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SPOJENÍ VAJÍČKA SE SPERMIÍ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MUŽSKÁ POHLAVNÍ OCHRANA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VNĚJŠÍ MUŽSKÝ POHLAVNÍ ORGÁN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KOŽNÍ CHOROBA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NEMOC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JEDINCI SPOJENÍ PŘÍBUZENSKÝM VZTAHEM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ROZMNOŽOVACÍ BUŇKA MUŽE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OPAK DNE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KNIHY B.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NĚMCOVÉ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PÍSMENO Y</w:t>
            </w:r>
          </w:p>
        </w:tc>
      </w:tr>
      <w:tr w:rsidR="005C0637" w:rsidRPr="005C0637" w:rsidTr="005C0637">
        <w:trPr>
          <w:trHeight w:val="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7" w:rsidRPr="005C0637" w:rsidRDefault="005C0637" w:rsidP="005C0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C06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5C0637" w:rsidRDefault="005C0637" w:rsidP="005C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</w:p>
    <w:sectPr w:rsidR="005C0637" w:rsidSect="009056B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EF7"/>
    <w:multiLevelType w:val="hybridMultilevel"/>
    <w:tmpl w:val="1C34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0167"/>
    <w:multiLevelType w:val="hybridMultilevel"/>
    <w:tmpl w:val="FA0AD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37"/>
    <w:rsid w:val="00046325"/>
    <w:rsid w:val="00065F69"/>
    <w:rsid w:val="005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8448-5844-4E2B-8BA7-C7C27E11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0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3</cp:revision>
  <dcterms:created xsi:type="dcterms:W3CDTF">2020-03-19T11:26:00Z</dcterms:created>
  <dcterms:modified xsi:type="dcterms:W3CDTF">2020-03-19T11:33:00Z</dcterms:modified>
</cp:coreProperties>
</file>