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B" w:rsidRDefault="00E372D9" w:rsidP="0072363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>
        <w:rPr>
          <w:b/>
          <w:color w:val="943634" w:themeColor="accent2" w:themeShade="BF"/>
          <w:sz w:val="40"/>
          <w:szCs w:val="40"/>
          <w:u w:val="single"/>
        </w:rPr>
        <w:t>Nepřímá úměrnost</w:t>
      </w:r>
    </w:p>
    <w:p w:rsidR="008D50C7" w:rsidRPr="00723636" w:rsidRDefault="00E372D9" w:rsidP="0072363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>
        <w:rPr>
          <w:b/>
          <w:noProof/>
          <w:color w:val="943634" w:themeColor="accent2" w:themeShade="BF"/>
          <w:sz w:val="40"/>
          <w:szCs w:val="40"/>
          <w:u w:val="single"/>
          <w:lang w:eastAsia="cs-CZ"/>
        </w:rPr>
        <w:pict>
          <v:rect id="_x0000_s1040" style="position:absolute;left:0;text-align:left;margin-left:206.2pt;margin-top:36.8pt;width:29.4pt;height:25.3pt;z-index:-251658240" fillcolor="#9bbb59 [3206]" strokecolor="black [3213]" strokeweight=".25pt">
            <v:shadow on="t" type="perspective" color="#4e6128 [1606]" opacity=".5" offset="1pt" offset2="-1pt"/>
          </v:rect>
        </w:pict>
      </w:r>
    </w:p>
    <w:p w:rsidR="00F33858" w:rsidRDefault="00E372D9" w:rsidP="00E372D9">
      <w:pPr>
        <w:jc w:val="both"/>
        <w:rPr>
          <w:rFonts w:eastAsiaTheme="minorEastAsia"/>
        </w:rPr>
      </w:pPr>
      <w:r>
        <w:rPr>
          <w:color w:val="76923C" w:themeColor="accent3" w:themeShade="BF"/>
        </w:rPr>
        <w:t>Nepřímá úměrnost</w:t>
      </w:r>
      <w:r>
        <w:t xml:space="preserve">: </w:t>
      </w:r>
      <w:r w:rsidRPr="00E372D9">
        <w:t>J</w:t>
      </w:r>
      <w:r>
        <w:t xml:space="preserve">e funkce daná předpisem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kde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je libovolné </w:t>
      </w:r>
      <w:r w:rsidR="00544E2D">
        <w:rPr>
          <w:rFonts w:eastAsiaTheme="minorEastAsia"/>
        </w:rPr>
        <w:t xml:space="preserve">reálné </w:t>
      </w:r>
      <w:r>
        <w:rPr>
          <w:rFonts w:eastAsiaTheme="minorEastAsia"/>
        </w:rPr>
        <w:t>nenulové číslo (</w:t>
      </w:r>
      <m:oMath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i"/>
          </m:rPr>
          <w:rPr>
            <w:rFonts w:ascii="Cambria Math" w:hAnsi="Cambria Math"/>
          </w:rPr>
          <m:t>≠0</m:t>
        </m:r>
      </m:oMath>
      <w:r>
        <w:rPr>
          <w:rFonts w:eastAsiaTheme="minorEastAsia"/>
        </w:rPr>
        <w:t>)</w:t>
      </w:r>
    </w:p>
    <w:p w:rsidR="00544E2D" w:rsidRDefault="00544E2D" w:rsidP="00E372D9">
      <w:pPr>
        <w:jc w:val="both"/>
        <w:rPr>
          <w:rFonts w:eastAsiaTheme="minorEastAsia"/>
          <w:i/>
          <w:color w:val="00B0F0"/>
        </w:rPr>
      </w:pPr>
      <w:r w:rsidRPr="00544E2D">
        <w:rPr>
          <w:rFonts w:eastAsiaTheme="minorEastAsia"/>
          <w:i/>
          <w:color w:val="00B0F0"/>
        </w:rPr>
        <w:t xml:space="preserve">Poznámka: z přešlých zkušeností už víme, že </w:t>
      </w:r>
      <m:oMath>
        <m:r>
          <m:rPr>
            <m:sty m:val="bi"/>
          </m:rPr>
          <w:rPr>
            <w:rFonts w:ascii="Cambria Math" w:eastAsiaTheme="minorEastAsia" w:hAnsi="Cambria Math"/>
            <w:color w:val="00B0F0"/>
          </w:rPr>
          <m:t>x≠0</m:t>
        </m:r>
      </m:oMath>
      <w:r w:rsidRPr="00544E2D">
        <w:rPr>
          <w:rFonts w:eastAsiaTheme="minorEastAsia"/>
          <w:b/>
          <w:i/>
          <w:color w:val="00B0F0"/>
        </w:rPr>
        <w:t xml:space="preserve"> </w:t>
      </w:r>
      <w:r w:rsidRPr="00544E2D">
        <w:rPr>
          <w:rFonts w:eastAsiaTheme="minorEastAsia"/>
          <w:i/>
          <w:color w:val="00B0F0"/>
        </w:rPr>
        <w:t xml:space="preserve">a touto podmínkou je určen definiční obor n. </w:t>
      </w:r>
      <w:proofErr w:type="spellStart"/>
      <w:r w:rsidRPr="00544E2D">
        <w:rPr>
          <w:rFonts w:eastAsiaTheme="minorEastAsia"/>
          <w:i/>
          <w:color w:val="00B0F0"/>
        </w:rPr>
        <w:t>ú</w:t>
      </w:r>
      <w:proofErr w:type="spellEnd"/>
      <w:r w:rsidRPr="00544E2D">
        <w:rPr>
          <w:rFonts w:eastAsiaTheme="minorEastAsia"/>
          <w:i/>
          <w:color w:val="00B0F0"/>
        </w:rPr>
        <w:t>.</w:t>
      </w:r>
    </w:p>
    <w:p w:rsidR="00544E2D" w:rsidRDefault="00544E2D" w:rsidP="00E372D9">
      <w:pPr>
        <w:jc w:val="both"/>
        <w:rPr>
          <w:rFonts w:eastAsiaTheme="minorEastAsia"/>
          <w:noProof/>
          <w:color w:val="000000" w:themeColor="text1"/>
          <w:lang w:eastAsia="cs-CZ"/>
        </w:rPr>
      </w:pPr>
      <w:r>
        <w:rPr>
          <w:noProof/>
          <w:color w:val="92D050"/>
          <w:lang w:eastAsia="cs-CZ"/>
        </w:rPr>
        <w:t>Definiční obor</w:t>
      </w:r>
      <w:r>
        <w:rPr>
          <w:noProof/>
          <w:color w:val="000000" w:themeColor="text1"/>
          <w:lang w:eastAsia="cs-CZ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 w:themeColor="text1"/>
                <w:lang w:eastAsia="cs-CZ"/>
              </w:rPr>
            </m:ctrlPr>
          </m:sSubPr>
          <m:e>
            <m:r>
              <w:rPr>
                <w:rFonts w:ascii="Cambria Math" w:hAnsi="Cambria Math"/>
                <w:noProof/>
                <w:color w:val="000000" w:themeColor="text1"/>
                <w:lang w:eastAsia="cs-CZ"/>
              </w:rPr>
              <m:t>D</m:t>
            </m:r>
          </m:e>
          <m:sub>
            <m:r>
              <w:rPr>
                <w:rFonts w:ascii="Cambria Math" w:hAnsi="Cambria Math"/>
                <w:noProof/>
                <w:color w:val="000000" w:themeColor="text1"/>
                <w:lang w:eastAsia="cs-CZ"/>
              </w:rPr>
              <m:t>f</m:t>
            </m:r>
          </m:sub>
        </m:sSub>
        <m:r>
          <w:rPr>
            <w:rFonts w:ascii="Cambria Math" w:hAnsi="Cambria Math"/>
            <w:noProof/>
            <w:color w:val="000000" w:themeColor="text1"/>
            <w:lang w:eastAsia="cs-CZ"/>
          </w:rPr>
          <m:t>=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lang w:eastAsia="cs-CZ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  <w:lang w:eastAsia="cs-CZ"/>
              </w:rPr>
              <m:t>-∞</m:t>
            </m:r>
            <m:r>
              <w:rPr>
                <w:rFonts w:ascii="Cambria Math" w:hAnsi="Cambria Math"/>
                <w:noProof/>
                <w:color w:val="000000" w:themeColor="text1"/>
                <w:lang w:val="en-US" w:eastAsia="cs-CZ"/>
              </w:rPr>
              <m:t>;0</m:t>
            </m:r>
          </m:e>
        </m:d>
        <m:r>
          <w:rPr>
            <w:rFonts w:ascii="Cambria Math" w:hAnsi="Cambria Math"/>
            <w:noProof/>
            <w:color w:val="000000" w:themeColor="text1"/>
            <w:lang w:eastAsia="cs-CZ"/>
          </w:rPr>
          <m:t>∪(0</m:t>
        </m:r>
        <m:r>
          <w:rPr>
            <w:rFonts w:ascii="Cambria Math" w:hAnsi="Cambria Math"/>
            <w:noProof/>
            <w:color w:val="000000" w:themeColor="text1"/>
            <w:lang w:val="en-US" w:eastAsia="cs-CZ"/>
          </w:rPr>
          <m:t>;</m:t>
        </m:r>
        <m:r>
          <w:rPr>
            <w:rFonts w:ascii="Cambria Math" w:hAnsi="Cambria Math"/>
            <w:noProof/>
            <w:color w:val="000000" w:themeColor="text1"/>
            <w:lang w:eastAsia="cs-CZ"/>
          </w:rPr>
          <m:t>∞)</m:t>
        </m:r>
      </m:oMath>
      <w:r>
        <w:rPr>
          <w:rFonts w:eastAsiaTheme="minorEastAsia"/>
          <w:noProof/>
          <w:color w:val="000000" w:themeColor="text1"/>
          <w:lang w:eastAsia="cs-CZ"/>
        </w:rPr>
        <w:t xml:space="preserve"> To znamená všechna reálná čísla bez nuly</w:t>
      </w:r>
    </w:p>
    <w:p w:rsidR="001A6833" w:rsidRDefault="001A6833" w:rsidP="00E372D9">
      <w:pPr>
        <w:jc w:val="both"/>
        <w:rPr>
          <w:rFonts w:eastAsiaTheme="minorEastAsia"/>
          <w:noProof/>
          <w:color w:val="000000" w:themeColor="text1"/>
          <w:lang w:eastAsia="cs-CZ"/>
        </w:rPr>
      </w:pPr>
      <w:r>
        <w:rPr>
          <w:rFonts w:eastAsiaTheme="minorEastAsia"/>
          <w:noProof/>
          <w:color w:val="000000" w:themeColor="text1"/>
          <w:lang w:eastAsia="cs-CZ"/>
        </w:rPr>
        <w:t>Ze sedmého ročníku již o nepřímé úměrnosti víme, že: Zvětšíli se hodnota proměnné x dvakrát, třikrát atd., musí se hodnota závislé proměnné y dvakrát, třikrát atd. zmenšit.</w:t>
      </w:r>
    </w:p>
    <w:p w:rsidR="001A6833" w:rsidRDefault="001A6833" w:rsidP="00E372D9">
      <w:pPr>
        <w:jc w:val="both"/>
        <w:rPr>
          <w:noProof/>
          <w:color w:val="000000" w:themeColor="text1"/>
          <w:lang w:eastAsia="cs-CZ"/>
        </w:rPr>
      </w:pPr>
      <w:r>
        <w:rPr>
          <w:noProof/>
          <w:color w:val="92D050"/>
          <w:lang w:eastAsia="cs-CZ"/>
        </w:rPr>
        <w:t xml:space="preserve">Graf nepřímé úměrnosti: </w:t>
      </w:r>
      <w:r w:rsidRPr="001A6833">
        <w:rPr>
          <w:noProof/>
          <w:color w:val="000000" w:themeColor="text1"/>
          <w:lang w:eastAsia="cs-CZ"/>
        </w:rPr>
        <w:t>Určeme si graf nepřímé úměrnosti pro k=1</w:t>
      </w:r>
    </w:p>
    <w:p w:rsidR="001A6833" w:rsidRDefault="00622B8D" w:rsidP="00E372D9">
      <w:pPr>
        <w:jc w:val="both"/>
        <w:rPr>
          <w:noProof/>
          <w:color w:val="000000" w:themeColor="text1"/>
          <w:lang w:eastAsia="cs-CZ"/>
        </w:rPr>
      </w:pPr>
      <w:r w:rsidRPr="001A6833">
        <w:rPr>
          <w:noProof/>
          <w:color w:val="000000" w:themeColor="text1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.8pt;margin-top:11.75pt;width:437.15pt;height:90.8pt;z-index:-251656192;mso-height-percent:200;mso-height-percent:200;mso-width-relative:margin;mso-height-relative:margin">
            <v:textbox style="mso-fit-shape-to-text:t">
              <w:txbxContent>
                <w:p w:rsidR="00DC7562" w:rsidRDefault="001A6833" w:rsidP="005620EB">
                  <w:pPr>
                    <w:pStyle w:val="Bezmezer"/>
                    <w:jc w:val="both"/>
                    <w:rPr>
                      <w:color w:val="FF0000"/>
                    </w:rPr>
                  </w:pPr>
                  <w:r w:rsidRPr="005620EB">
                    <w:rPr>
                      <w:color w:val="FF0000"/>
                    </w:rPr>
                    <w:t>Přečíst ale neopisovat</w:t>
                  </w:r>
                  <w:r w:rsidR="00DC7562">
                    <w:rPr>
                      <w:color w:val="FF0000"/>
                    </w:rPr>
                    <w:t>:</w:t>
                  </w:r>
                </w:p>
                <w:p w:rsidR="001A6833" w:rsidRPr="005620EB" w:rsidRDefault="001A6833" w:rsidP="005620EB">
                  <w:pPr>
                    <w:pStyle w:val="Bezmezer"/>
                    <w:jc w:val="both"/>
                    <w:rPr>
                      <w:color w:val="FF0000"/>
                    </w:rPr>
                  </w:pPr>
                  <w:r w:rsidRPr="005620EB">
                    <w:rPr>
                      <w:color w:val="FF0000"/>
                    </w:rPr>
                    <w:t xml:space="preserve">Abychom mohli zakreslit graf jakékoliv funkce, musíme do tabulky vynést hodnoty x a hodnoty y dopočítat. Jelikož je tato funkce daná rovnicí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den>
                    </m:f>
                  </m:oMath>
                  <w:r w:rsidRPr="005620EB">
                    <w:rPr>
                      <w:rFonts w:eastAsiaTheme="minorEastAsia"/>
                      <w:color w:val="FF0000"/>
                    </w:rPr>
                    <w:t xml:space="preserve"> a k=1, musíme zvolit takové hodnoty proměnné x, abychom dané body by</w:t>
                  </w:r>
                  <w:r w:rsidR="00622B8D" w:rsidRPr="005620EB">
                    <w:rPr>
                      <w:rFonts w:eastAsiaTheme="minorEastAsia"/>
                      <w:color w:val="FF0000"/>
                    </w:rPr>
                    <w:t xml:space="preserve">li schopni do grafu zanést. Například pro x=3 je hodnota </w:t>
                  </w:r>
                  <m:oMath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</m:den>
                    </m:f>
                  </m:oMath>
                  <w:r w:rsidR="00622B8D" w:rsidRPr="005620EB">
                    <w:rPr>
                      <w:rFonts w:eastAsiaTheme="minorEastAsia"/>
                      <w:color w:val="FF0000"/>
                    </w:rPr>
                    <w:t xml:space="preserve"> a takovou hodnotu bychom zakreslovali velmi obtížně</w:t>
                  </w:r>
                </w:p>
              </w:txbxContent>
            </v:textbox>
          </v:shape>
        </w:pict>
      </w:r>
    </w:p>
    <w:p w:rsidR="001A6833" w:rsidRDefault="001A6833" w:rsidP="00E372D9">
      <w:pPr>
        <w:jc w:val="both"/>
        <w:rPr>
          <w:noProof/>
          <w:color w:val="000000" w:themeColor="text1"/>
          <w:lang w:eastAsia="cs-CZ"/>
        </w:rPr>
      </w:pPr>
    </w:p>
    <w:p w:rsidR="001A6833" w:rsidRDefault="001A6833" w:rsidP="00E372D9">
      <w:pPr>
        <w:jc w:val="both"/>
        <w:rPr>
          <w:noProof/>
          <w:color w:val="000000" w:themeColor="text1"/>
          <w:lang w:eastAsia="cs-CZ"/>
        </w:rPr>
      </w:pPr>
    </w:p>
    <w:p w:rsidR="001A6833" w:rsidRDefault="001A6833" w:rsidP="00E372D9">
      <w:pPr>
        <w:jc w:val="both"/>
        <w:rPr>
          <w:noProof/>
          <w:color w:val="92D050"/>
          <w:lang w:eastAsia="cs-CZ"/>
        </w:rPr>
      </w:pPr>
    </w:p>
    <w:p w:rsidR="00622B8D" w:rsidRDefault="00622B8D" w:rsidP="00E372D9">
      <w:pPr>
        <w:jc w:val="both"/>
        <w:rPr>
          <w:noProof/>
          <w:color w:val="92D050"/>
          <w:lang w:eastAsia="cs-CZ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2"/>
        <w:gridCol w:w="709"/>
        <w:gridCol w:w="567"/>
        <w:gridCol w:w="425"/>
        <w:gridCol w:w="567"/>
        <w:gridCol w:w="709"/>
        <w:gridCol w:w="708"/>
        <w:gridCol w:w="567"/>
        <w:gridCol w:w="426"/>
        <w:gridCol w:w="567"/>
        <w:gridCol w:w="708"/>
      </w:tblGrid>
      <w:tr w:rsidR="005E009F" w:rsidTr="005E009F">
        <w:tc>
          <w:tcPr>
            <w:tcW w:w="392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 w:rsidRPr="00D35A76">
              <w:rPr>
                <w:noProof/>
                <w:lang w:eastAsia="cs-CZ"/>
              </w:rPr>
              <w:t>x</w:t>
            </w:r>
          </w:p>
        </w:tc>
        <w:tc>
          <w:tcPr>
            <w:tcW w:w="709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-4</w:t>
            </w:r>
          </w:p>
        </w:tc>
        <w:tc>
          <w:tcPr>
            <w:tcW w:w="567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-2</w:t>
            </w:r>
          </w:p>
        </w:tc>
        <w:tc>
          <w:tcPr>
            <w:tcW w:w="425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-1</w:t>
            </w:r>
          </w:p>
        </w:tc>
        <w:tc>
          <w:tcPr>
            <w:tcW w:w="567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-0,5</w:t>
            </w:r>
          </w:p>
        </w:tc>
        <w:tc>
          <w:tcPr>
            <w:tcW w:w="709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-0,25</w:t>
            </w:r>
          </w:p>
        </w:tc>
        <w:tc>
          <w:tcPr>
            <w:tcW w:w="708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0,25</w:t>
            </w:r>
          </w:p>
        </w:tc>
        <w:tc>
          <w:tcPr>
            <w:tcW w:w="567" w:type="dxa"/>
          </w:tcPr>
          <w:p w:rsidR="005E009F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0,5</w:t>
            </w:r>
          </w:p>
        </w:tc>
        <w:tc>
          <w:tcPr>
            <w:tcW w:w="426" w:type="dxa"/>
          </w:tcPr>
          <w:p w:rsidR="005E009F" w:rsidRPr="00D35A76" w:rsidRDefault="005E009F" w:rsidP="00A52FA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</w:t>
            </w:r>
          </w:p>
        </w:tc>
        <w:tc>
          <w:tcPr>
            <w:tcW w:w="567" w:type="dxa"/>
          </w:tcPr>
          <w:p w:rsidR="005E009F" w:rsidRPr="00D35A76" w:rsidRDefault="005E009F" w:rsidP="00A52FA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</w:t>
            </w:r>
          </w:p>
        </w:tc>
        <w:tc>
          <w:tcPr>
            <w:tcW w:w="708" w:type="dxa"/>
          </w:tcPr>
          <w:p w:rsidR="005E009F" w:rsidRPr="00D35A76" w:rsidRDefault="005E009F" w:rsidP="00A52FA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</w:tr>
      <w:tr w:rsidR="005E009F" w:rsidTr="005E009F">
        <w:tc>
          <w:tcPr>
            <w:tcW w:w="392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 w:rsidRPr="00D35A76">
              <w:rPr>
                <w:noProof/>
                <w:lang w:eastAsia="cs-CZ"/>
              </w:rPr>
              <w:t>y</w:t>
            </w:r>
          </w:p>
        </w:tc>
        <w:tc>
          <w:tcPr>
            <w:tcW w:w="709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-0,25</w:t>
            </w:r>
          </w:p>
        </w:tc>
        <w:tc>
          <w:tcPr>
            <w:tcW w:w="567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-0,5</w:t>
            </w:r>
          </w:p>
        </w:tc>
        <w:tc>
          <w:tcPr>
            <w:tcW w:w="425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-1</w:t>
            </w:r>
          </w:p>
        </w:tc>
        <w:tc>
          <w:tcPr>
            <w:tcW w:w="567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-2</w:t>
            </w:r>
          </w:p>
        </w:tc>
        <w:tc>
          <w:tcPr>
            <w:tcW w:w="709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-4</w:t>
            </w:r>
          </w:p>
        </w:tc>
        <w:tc>
          <w:tcPr>
            <w:tcW w:w="708" w:type="dxa"/>
          </w:tcPr>
          <w:p w:rsidR="005E009F" w:rsidRPr="00D35A76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  <w:tc>
          <w:tcPr>
            <w:tcW w:w="567" w:type="dxa"/>
          </w:tcPr>
          <w:p w:rsidR="005E009F" w:rsidRDefault="005E009F" w:rsidP="005620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</w:t>
            </w:r>
          </w:p>
        </w:tc>
        <w:tc>
          <w:tcPr>
            <w:tcW w:w="426" w:type="dxa"/>
          </w:tcPr>
          <w:p w:rsidR="005E009F" w:rsidRPr="00D35A76" w:rsidRDefault="005E009F" w:rsidP="00A52FA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</w:t>
            </w:r>
          </w:p>
        </w:tc>
        <w:tc>
          <w:tcPr>
            <w:tcW w:w="567" w:type="dxa"/>
          </w:tcPr>
          <w:p w:rsidR="005E009F" w:rsidRPr="00D35A76" w:rsidRDefault="005E009F" w:rsidP="00A52FA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0,5</w:t>
            </w:r>
          </w:p>
        </w:tc>
        <w:tc>
          <w:tcPr>
            <w:tcW w:w="708" w:type="dxa"/>
          </w:tcPr>
          <w:p w:rsidR="005E009F" w:rsidRPr="00D35A76" w:rsidRDefault="005E009F" w:rsidP="00A52FA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0,25</w:t>
            </w:r>
          </w:p>
        </w:tc>
      </w:tr>
    </w:tbl>
    <w:p w:rsidR="00622B8D" w:rsidRDefault="00D35A76" w:rsidP="00E372D9">
      <w:pPr>
        <w:jc w:val="both"/>
        <w:rPr>
          <w:noProof/>
          <w:color w:val="92D050"/>
          <w:lang w:eastAsia="cs-CZ"/>
        </w:rPr>
      </w:pPr>
      <w:r>
        <w:rPr>
          <w:noProof/>
          <w:color w:val="92D050"/>
          <w:lang w:eastAsia="cs-CZ"/>
        </w:rPr>
        <w:pict>
          <v:shape id="_x0000_s1042" type="#_x0000_t202" style="position:absolute;left:0;text-align:left;margin-left:-1.3pt;margin-top:10.05pt;width:467.45pt;height:79.7pt;z-index:-25165516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C7562" w:rsidRDefault="00D35A76" w:rsidP="005620EB">
                  <w:pPr>
                    <w:pStyle w:val="Bezmezer"/>
                    <w:jc w:val="both"/>
                    <w:rPr>
                      <w:color w:val="FF0000"/>
                    </w:rPr>
                  </w:pPr>
                  <w:r w:rsidRPr="005620EB">
                    <w:rPr>
                      <w:color w:val="FF0000"/>
                    </w:rPr>
                    <w:t xml:space="preserve">Přečíst ale neopisovat: </w:t>
                  </w:r>
                </w:p>
                <w:p w:rsidR="00D35A76" w:rsidRPr="005620EB" w:rsidRDefault="005620EB" w:rsidP="005620EB">
                  <w:pPr>
                    <w:pStyle w:val="Bezmezer"/>
                    <w:jc w:val="both"/>
                    <w:rPr>
                      <w:color w:val="FF0000"/>
                    </w:rPr>
                  </w:pPr>
                  <w:r w:rsidRPr="005620EB">
                    <w:rPr>
                      <w:color w:val="FF0000"/>
                    </w:rPr>
                    <w:t>Ne vždy musí na ose vzdálenost mezi dvěma sousedními celými čísly</w:t>
                  </w:r>
                  <w:r w:rsidR="00DC7562">
                    <w:rPr>
                      <w:color w:val="FF0000"/>
                    </w:rPr>
                    <w:t xml:space="preserve"> </w:t>
                  </w:r>
                  <w:r w:rsidRPr="005620EB">
                    <w:rPr>
                      <w:color w:val="FF0000"/>
                    </w:rPr>
                    <w:t xml:space="preserve">(1 a 2, -1 a 0, 5 a 6 atd.) odpovídat jednomu centimetru. Vždy volte měřítko souřadnic tak, aby se vám vybrané hodnoty dobře zakreslovaly. Jelikož se nám v tabulce vyskytují čtvrtiny, pro tuto vzdálenost zvolím 2 cm. </w:t>
                  </w:r>
                  <w:r w:rsidR="000F2C72">
                    <w:rPr>
                      <w:color w:val="FF0000"/>
                    </w:rPr>
                    <w:t>Pro zakreslení tohoto grafu budete pravděpodobně potřebovat celou stranu sešitu.</w:t>
                  </w:r>
                </w:p>
              </w:txbxContent>
            </v:textbox>
          </v:shape>
        </w:pict>
      </w:r>
    </w:p>
    <w:p w:rsidR="00D35A76" w:rsidRDefault="00D35A76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>
      <w:pPr>
        <w:rPr>
          <w:noProof/>
          <w:color w:val="92D050"/>
          <w:lang w:eastAsia="cs-CZ"/>
        </w:rPr>
      </w:pPr>
      <w:r>
        <w:rPr>
          <w:noProof/>
          <w:color w:val="92D050"/>
          <w:lang w:eastAsia="cs-CZ"/>
        </w:rPr>
        <w:br w:type="page"/>
      </w: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  <w:r>
        <w:rPr>
          <w:noProof/>
          <w:color w:val="92D050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784074</wp:posOffset>
            </wp:positionH>
            <wp:positionV relativeFrom="paragraph">
              <wp:posOffset>-1207033</wp:posOffset>
            </wp:positionV>
            <wp:extent cx="4141749" cy="5800953"/>
            <wp:effectExtent l="857250" t="0" r="830301" b="0"/>
            <wp:wrapNone/>
            <wp:docPr id="5" name="Obrázek 4" descr="nepu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um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1749" cy="580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Default="0056564E" w:rsidP="00E372D9">
      <w:pPr>
        <w:jc w:val="both"/>
        <w:rPr>
          <w:noProof/>
          <w:color w:val="92D050"/>
          <w:lang w:eastAsia="cs-CZ"/>
        </w:rPr>
      </w:pPr>
    </w:p>
    <w:p w:rsidR="0056564E" w:rsidRPr="001A6833" w:rsidRDefault="0056564E" w:rsidP="00E372D9">
      <w:pPr>
        <w:jc w:val="both"/>
        <w:rPr>
          <w:noProof/>
          <w:color w:val="92D050"/>
          <w:lang w:eastAsia="cs-CZ"/>
        </w:rPr>
      </w:pPr>
      <w:r>
        <w:rPr>
          <w:noProof/>
          <w:color w:val="92D050"/>
          <w:lang w:eastAsia="cs-CZ"/>
        </w:rPr>
        <w:t xml:space="preserve">Grafem nepřímé úměrnosti je </w:t>
      </w:r>
      <w:r w:rsidRPr="0056564E">
        <w:rPr>
          <w:b/>
          <w:noProof/>
          <w:color w:val="92D050"/>
          <w:lang w:eastAsia="cs-CZ"/>
        </w:rPr>
        <w:t>hyperbola</w:t>
      </w:r>
      <w:r>
        <w:rPr>
          <w:noProof/>
          <w:color w:val="92D050"/>
          <w:lang w:eastAsia="cs-CZ"/>
        </w:rPr>
        <w:t>. Nikdy neprotne osy X a Y.</w:t>
      </w:r>
    </w:p>
    <w:sectPr w:rsidR="0056564E" w:rsidRPr="001A6833" w:rsidSect="0029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3636"/>
    <w:rsid w:val="000F2C72"/>
    <w:rsid w:val="001A6833"/>
    <w:rsid w:val="0024760B"/>
    <w:rsid w:val="00280979"/>
    <w:rsid w:val="0029496B"/>
    <w:rsid w:val="00436F09"/>
    <w:rsid w:val="005036BE"/>
    <w:rsid w:val="00544E2D"/>
    <w:rsid w:val="005620EB"/>
    <w:rsid w:val="0056564E"/>
    <w:rsid w:val="005A6F18"/>
    <w:rsid w:val="005E009F"/>
    <w:rsid w:val="00622B8D"/>
    <w:rsid w:val="006250F9"/>
    <w:rsid w:val="00723636"/>
    <w:rsid w:val="00785268"/>
    <w:rsid w:val="00886D39"/>
    <w:rsid w:val="008D50C7"/>
    <w:rsid w:val="00AA0D03"/>
    <w:rsid w:val="00CA130E"/>
    <w:rsid w:val="00D35A76"/>
    <w:rsid w:val="00DC7562"/>
    <w:rsid w:val="00E055C2"/>
    <w:rsid w:val="00E372D9"/>
    <w:rsid w:val="00F3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0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0F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72D9"/>
    <w:rPr>
      <w:color w:val="808080"/>
    </w:rPr>
  </w:style>
  <w:style w:type="table" w:styleId="Mkatabulky">
    <w:name w:val="Table Grid"/>
    <w:basedOn w:val="Normlntabulka"/>
    <w:uiPriority w:val="59"/>
    <w:rsid w:val="00D3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8</cp:revision>
  <dcterms:created xsi:type="dcterms:W3CDTF">2020-03-25T07:57:00Z</dcterms:created>
  <dcterms:modified xsi:type="dcterms:W3CDTF">2020-03-26T11:47:00Z</dcterms:modified>
</cp:coreProperties>
</file>