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D8" w:rsidRDefault="007312FF">
      <w:r>
        <w:t>Výchova k občanství</w:t>
      </w:r>
    </w:p>
    <w:p w:rsidR="007312FF" w:rsidRDefault="007312FF">
      <w:r>
        <w:t>9. ročník</w:t>
      </w:r>
    </w:p>
    <w:p w:rsidR="007312FF" w:rsidRDefault="007312FF">
      <w:r>
        <w:t>17. 5.</w:t>
      </w:r>
    </w:p>
    <w:p w:rsidR="007312FF" w:rsidRDefault="007312FF">
      <w:r>
        <w:t>Zápis do sešitů:</w:t>
      </w:r>
    </w:p>
    <w:p w:rsidR="007312FF" w:rsidRDefault="007312FF">
      <w:r>
        <w:t>UNESCO</w:t>
      </w:r>
    </w:p>
    <w:p w:rsidR="007312FF" w:rsidRDefault="007312FF">
      <w:r>
        <w:t>Podpora vzdělání, vědy a kultury</w:t>
      </w:r>
    </w:p>
    <w:p w:rsidR="007312FF" w:rsidRDefault="007312FF">
      <w:r>
        <w:t>Mezinárodní spolupráce v těchto oblastech</w:t>
      </w:r>
    </w:p>
    <w:p w:rsidR="007312FF" w:rsidRDefault="007312FF">
      <w:r>
        <w:t>Spoluprací mezi zeměmi podporovat bezpečnost a mír ve světě</w:t>
      </w:r>
    </w:p>
    <w:p w:rsidR="007312FF" w:rsidRDefault="007312FF">
      <w:r>
        <w:t>Podporuje výchovu a vzdělávání dětí v rozvojových zemích</w:t>
      </w:r>
    </w:p>
    <w:p w:rsidR="007312FF" w:rsidRDefault="007312FF">
      <w:r>
        <w:t>Cílem je dosažení alespoň základního vzdělání pro všechny lidi na celém světě</w:t>
      </w:r>
    </w:p>
    <w:p w:rsidR="007312FF" w:rsidRDefault="007312FF">
      <w:r>
        <w:t>Pečuje o celoživotní vzdělávání</w:t>
      </w:r>
    </w:p>
    <w:p w:rsidR="007312FF" w:rsidRDefault="007312FF">
      <w:r>
        <w:t>Programově chrání kulturní památky a přírodní zvláštnosti různých oblastí naší planety</w:t>
      </w:r>
    </w:p>
    <w:p w:rsidR="007312FF" w:rsidRDefault="007312FF">
      <w:r>
        <w:t xml:space="preserve">Seznam památek chráněných UNESCEM čítá v současnosti 400 míst kulturního a přírodního charakteru </w:t>
      </w:r>
      <w:proofErr w:type="gramStart"/>
      <w:r>
        <w:t>ve 100</w:t>
      </w:r>
      <w:proofErr w:type="gramEnd"/>
      <w:r>
        <w:t xml:space="preserve"> státech světa.</w:t>
      </w:r>
    </w:p>
    <w:p w:rsidR="007312FF" w:rsidRDefault="007312FF">
      <w:r>
        <w:t>V České republice bylo do tohoto seznamu zařazeno 5 architektonických jedinečných souborů staveb a 6 přírodních chráněných území</w:t>
      </w:r>
    </w:p>
    <w:p w:rsidR="007312FF" w:rsidRDefault="007312FF">
      <w:r>
        <w:t>UNESCO se podílí i na rozvoji komunikačních spojů</w:t>
      </w:r>
    </w:p>
    <w:p w:rsidR="007312FF" w:rsidRDefault="007312FF">
      <w:r>
        <w:t>Je hlavním garantem rozvoje humanitních a společenských věd ve prospěch výchovy k lidským právům a demokracii</w:t>
      </w:r>
    </w:p>
    <w:p w:rsidR="007312FF" w:rsidRDefault="007312FF"/>
    <w:p w:rsidR="007312FF" w:rsidRDefault="007312FF">
      <w:r>
        <w:t>Úkol:</w:t>
      </w:r>
    </w:p>
    <w:p w:rsidR="007312FF" w:rsidRDefault="007312FF">
      <w:r>
        <w:t>Zjisti a napiš, které architektonické soubory a která přírodní chráněná území ČR byly zapsány do seznamu památek Světového dědictví UNESCO</w:t>
      </w:r>
      <w:r w:rsidR="00817F9B">
        <w:t>.</w:t>
      </w:r>
      <w:bookmarkStart w:id="0" w:name="_GoBack"/>
      <w:bookmarkEnd w:id="0"/>
    </w:p>
    <w:sectPr w:rsidR="007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FF"/>
    <w:rsid w:val="007312FF"/>
    <w:rsid w:val="007D6FD8"/>
    <w:rsid w:val="008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2014"/>
  <w15:chartTrackingRefBased/>
  <w15:docId w15:val="{B204F739-0204-4D05-9631-8A14DE62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2021-05-13T12:08:00Z</dcterms:created>
  <dcterms:modified xsi:type="dcterms:W3CDTF">2021-05-13T12:19:00Z</dcterms:modified>
</cp:coreProperties>
</file>