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75E44" w14:textId="03E245E2" w:rsidR="00FE1008" w:rsidRDefault="00FE10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ČJ  7.A</w:t>
      </w:r>
      <w:proofErr w:type="gramEnd"/>
      <w:r>
        <w:rPr>
          <w:sz w:val="28"/>
          <w:szCs w:val="28"/>
        </w:rPr>
        <w:t xml:space="preserve">   1.3.-5.3.2021</w:t>
      </w:r>
    </w:p>
    <w:p w14:paraId="6081460F" w14:textId="1110F0D3" w:rsidR="00FE1008" w:rsidRPr="0071537F" w:rsidRDefault="00FE1008">
      <w:pPr>
        <w:rPr>
          <w:sz w:val="28"/>
          <w:szCs w:val="28"/>
          <w:u w:val="single"/>
        </w:rPr>
      </w:pPr>
      <w:r w:rsidRPr="0071537F">
        <w:rPr>
          <w:sz w:val="28"/>
          <w:szCs w:val="28"/>
          <w:u w:val="single"/>
        </w:rPr>
        <w:t>ML: Slovní základ, předpona, přípona</w:t>
      </w:r>
    </w:p>
    <w:p w14:paraId="51F391F1" w14:textId="763B0CD0" w:rsidR="00FE1008" w:rsidRDefault="00FE1008" w:rsidP="00FE100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Opakování znalostí z předchozích </w:t>
      </w:r>
      <w:proofErr w:type="gramStart"/>
      <w:r>
        <w:rPr>
          <w:sz w:val="28"/>
          <w:szCs w:val="28"/>
        </w:rPr>
        <w:t>ročníků- učivo</w:t>
      </w:r>
      <w:proofErr w:type="gramEnd"/>
      <w:r>
        <w:rPr>
          <w:sz w:val="28"/>
          <w:szCs w:val="28"/>
        </w:rPr>
        <w:t xml:space="preserve"> z I. stupně</w:t>
      </w:r>
    </w:p>
    <w:p w14:paraId="52678FA2" w14:textId="0AA95D8F" w:rsidR="00FE1008" w:rsidRDefault="00FE1008" w:rsidP="00FE100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Učebnice, str. 65- MODRÁ </w:t>
      </w:r>
      <w:proofErr w:type="gramStart"/>
      <w:r>
        <w:rPr>
          <w:sz w:val="28"/>
          <w:szCs w:val="28"/>
        </w:rPr>
        <w:t>TABULKA- zápis</w:t>
      </w:r>
      <w:proofErr w:type="gramEnd"/>
      <w:r>
        <w:rPr>
          <w:sz w:val="28"/>
          <w:szCs w:val="28"/>
        </w:rPr>
        <w:t xml:space="preserve"> do sešitu, on-line procvičování dané látky prostřednictvím webových stránek pro ČJ (pravopisne.cz, umimecesky.cz ad.)</w:t>
      </w:r>
    </w:p>
    <w:p w14:paraId="1E76FE5C" w14:textId="4349215D" w:rsidR="00FE1008" w:rsidRDefault="00FE1008" w:rsidP="00FE1008">
      <w:pPr>
        <w:pStyle w:val="Odstavecseseznamem"/>
        <w:rPr>
          <w:sz w:val="28"/>
          <w:szCs w:val="28"/>
        </w:rPr>
      </w:pPr>
    </w:p>
    <w:p w14:paraId="4B7461A8" w14:textId="629FAD0B" w:rsidR="00FE1008" w:rsidRPr="0071537F" w:rsidRDefault="00FE1008" w:rsidP="00FE1008">
      <w:pPr>
        <w:rPr>
          <w:sz w:val="28"/>
          <w:szCs w:val="28"/>
          <w:u w:val="single"/>
        </w:rPr>
      </w:pPr>
      <w:r w:rsidRPr="0071537F">
        <w:rPr>
          <w:sz w:val="28"/>
          <w:szCs w:val="28"/>
          <w:u w:val="single"/>
        </w:rPr>
        <w:t xml:space="preserve">L: Jan </w:t>
      </w:r>
      <w:proofErr w:type="gramStart"/>
      <w:r w:rsidRPr="0071537F">
        <w:rPr>
          <w:sz w:val="28"/>
          <w:szCs w:val="28"/>
          <w:u w:val="single"/>
        </w:rPr>
        <w:t>Hus- život</w:t>
      </w:r>
      <w:proofErr w:type="gramEnd"/>
      <w:r w:rsidRPr="0071537F">
        <w:rPr>
          <w:sz w:val="28"/>
          <w:szCs w:val="28"/>
          <w:u w:val="single"/>
        </w:rPr>
        <w:t xml:space="preserve"> a dílo</w:t>
      </w:r>
    </w:p>
    <w:p w14:paraId="22BE70D0" w14:textId="5137E793" w:rsidR="00FE1008" w:rsidRDefault="0071537F" w:rsidP="00FE100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FE1008">
        <w:rPr>
          <w:sz w:val="28"/>
          <w:szCs w:val="28"/>
        </w:rPr>
        <w:t xml:space="preserve">dílená prezentace, doplnění v programu </w:t>
      </w:r>
      <w:proofErr w:type="gramStart"/>
      <w:r w:rsidR="00FE1008">
        <w:rPr>
          <w:sz w:val="28"/>
          <w:szCs w:val="28"/>
        </w:rPr>
        <w:t>YouTube- ukázky</w:t>
      </w:r>
      <w:proofErr w:type="gramEnd"/>
      <w:r w:rsidR="00FE1008">
        <w:rPr>
          <w:sz w:val="28"/>
          <w:szCs w:val="28"/>
        </w:rPr>
        <w:t xml:space="preserve"> z díla, názory</w:t>
      </w:r>
    </w:p>
    <w:p w14:paraId="45E60762" w14:textId="0BBEAAD2" w:rsidR="00FE1008" w:rsidRDefault="0071537F" w:rsidP="00FE100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FE1008">
        <w:rPr>
          <w:sz w:val="28"/>
          <w:szCs w:val="28"/>
        </w:rPr>
        <w:t xml:space="preserve">oplnění tématu o J. Husovi také </w:t>
      </w:r>
      <w:proofErr w:type="spellStart"/>
      <w:r w:rsidR="00FE1008">
        <w:rPr>
          <w:sz w:val="28"/>
          <w:szCs w:val="28"/>
        </w:rPr>
        <w:t>audioukázkami</w:t>
      </w:r>
      <w:proofErr w:type="spellEnd"/>
      <w:r w:rsidR="00FE1008">
        <w:rPr>
          <w:sz w:val="28"/>
          <w:szCs w:val="28"/>
        </w:rPr>
        <w:t xml:space="preserve"> z díla</w:t>
      </w:r>
    </w:p>
    <w:p w14:paraId="161F7687" w14:textId="77777777" w:rsidR="00FE1008" w:rsidRPr="0071537F" w:rsidRDefault="00FE1008" w:rsidP="00FE1008">
      <w:pPr>
        <w:pStyle w:val="Normlnweb"/>
        <w:spacing w:before="240" w:beforeAutospacing="0" w:after="288" w:afterAutospacing="0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71537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</w:rPr>
        <w:t>Zápis do sešitu:</w:t>
      </w:r>
    </w:p>
    <w:p w14:paraId="25C33906" w14:textId="0BB13462" w:rsidR="00FE1008" w:rsidRDefault="00FE1008" w:rsidP="00FE1008">
      <w:pPr>
        <w:pStyle w:val="Normlnweb"/>
        <w:spacing w:before="240" w:beforeAutospacing="0" w:after="288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="0071537F">
        <w:rPr>
          <w:rFonts w:asciiTheme="minorHAnsi" w:hAnsiTheme="minorHAnsi" w:cstheme="minorHAnsi"/>
          <w:color w:val="000000"/>
          <w:sz w:val="28"/>
          <w:szCs w:val="28"/>
        </w:rPr>
        <w:t>č</w:t>
      </w:r>
      <w:r w:rsidRPr="00FE1008">
        <w:rPr>
          <w:rFonts w:asciiTheme="minorHAnsi" w:hAnsiTheme="minorHAnsi" w:cstheme="minorHAnsi"/>
          <w:color w:val="000000"/>
          <w:sz w:val="28"/>
          <w:szCs w:val="28"/>
        </w:rPr>
        <w:t>eský duchovní, náboženský reformátor, mistr a od roku 1409 i rektor "Univerzity Karlovy"</w:t>
      </w:r>
    </w:p>
    <w:p w14:paraId="505C294A" w14:textId="67C9420E" w:rsidR="00FE1008" w:rsidRDefault="00FE1008" w:rsidP="00FE1008">
      <w:pPr>
        <w:pStyle w:val="Normlnweb"/>
        <w:spacing w:before="240" w:beforeAutospacing="0" w:after="288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="0071537F">
        <w:rPr>
          <w:rFonts w:asciiTheme="minorHAnsi" w:hAnsiTheme="minorHAnsi" w:cstheme="minorHAnsi"/>
          <w:color w:val="000000"/>
          <w:sz w:val="28"/>
          <w:szCs w:val="28"/>
        </w:rPr>
        <w:t>z</w:t>
      </w:r>
      <w:r w:rsidRPr="00FE1008">
        <w:rPr>
          <w:rFonts w:asciiTheme="minorHAnsi" w:hAnsiTheme="minorHAnsi" w:cstheme="minorHAnsi"/>
          <w:color w:val="000000"/>
          <w:sz w:val="28"/>
          <w:szCs w:val="28"/>
        </w:rPr>
        <w:t>avedl diakritická znaménka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(háčky, čárky</w:t>
      </w:r>
      <w:r w:rsidR="0071537F">
        <w:rPr>
          <w:rFonts w:asciiTheme="minorHAnsi" w:hAnsiTheme="minorHAnsi" w:cstheme="minorHAnsi"/>
          <w:color w:val="000000"/>
          <w:sz w:val="28"/>
          <w:szCs w:val="28"/>
        </w:rPr>
        <w:t>, tečky</w:t>
      </w:r>
      <w:r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14:paraId="2350C25B" w14:textId="7C61B19F" w:rsidR="00FE1008" w:rsidRDefault="00FE1008" w:rsidP="00FE1008">
      <w:pPr>
        <w:pStyle w:val="Normlnweb"/>
        <w:spacing w:before="240" w:beforeAutospacing="0" w:after="288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="0071537F">
        <w:rPr>
          <w:rFonts w:asciiTheme="minorHAnsi" w:hAnsiTheme="minorHAnsi" w:cstheme="minorHAnsi"/>
          <w:color w:val="000000"/>
          <w:sz w:val="28"/>
          <w:szCs w:val="28"/>
        </w:rPr>
        <w:t>c</w:t>
      </w:r>
      <w:r w:rsidRPr="00FE1008">
        <w:rPr>
          <w:rFonts w:asciiTheme="minorHAnsi" w:hAnsiTheme="minorHAnsi" w:cstheme="minorHAnsi"/>
          <w:color w:val="000000"/>
          <w:sz w:val="28"/>
          <w:szCs w:val="28"/>
        </w:rPr>
        <w:t>htěl napravit církev podle ideálů </w:t>
      </w:r>
      <w:r w:rsidRPr="00FE1008">
        <w:rPr>
          <w:rStyle w:val="Siln"/>
          <w:rFonts w:asciiTheme="minorHAnsi" w:hAnsiTheme="minorHAnsi" w:cstheme="minorHAnsi"/>
          <w:color w:val="000000"/>
          <w:sz w:val="28"/>
          <w:szCs w:val="28"/>
        </w:rPr>
        <w:t>Bible</w:t>
      </w:r>
    </w:p>
    <w:p w14:paraId="4B4999A1" w14:textId="4AB44C77" w:rsidR="00FE1008" w:rsidRDefault="00FE1008" w:rsidP="00FE1008">
      <w:pPr>
        <w:pStyle w:val="Normlnweb"/>
        <w:spacing w:before="240" w:beforeAutospacing="0" w:after="288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Pr="00FE10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1537F">
        <w:rPr>
          <w:rFonts w:asciiTheme="minorHAnsi" w:hAnsiTheme="minorHAnsi" w:cstheme="minorHAnsi"/>
          <w:color w:val="000000"/>
          <w:sz w:val="28"/>
          <w:szCs w:val="28"/>
        </w:rPr>
        <w:t>o</w:t>
      </w:r>
      <w:r w:rsidRPr="00FE1008">
        <w:rPr>
          <w:rFonts w:asciiTheme="minorHAnsi" w:hAnsiTheme="minorHAnsi" w:cstheme="minorHAnsi"/>
          <w:color w:val="000000"/>
          <w:sz w:val="28"/>
          <w:szCs w:val="28"/>
        </w:rPr>
        <w:t xml:space="preserve">d roku 1402 kázal v Betlémské </w:t>
      </w:r>
      <w:proofErr w:type="spellStart"/>
      <w:proofErr w:type="gramStart"/>
      <w:r w:rsidRPr="00FE1008">
        <w:rPr>
          <w:rFonts w:asciiTheme="minorHAnsi" w:hAnsiTheme="minorHAnsi" w:cstheme="minorHAnsi"/>
          <w:color w:val="000000"/>
          <w:sz w:val="28"/>
          <w:szCs w:val="28"/>
        </w:rPr>
        <w:t>kapli.V</w:t>
      </w:r>
      <w:proofErr w:type="spellEnd"/>
      <w:proofErr w:type="gramEnd"/>
      <w:r w:rsidRPr="00FE1008">
        <w:rPr>
          <w:rFonts w:asciiTheme="minorHAnsi" w:hAnsiTheme="minorHAnsi" w:cstheme="minorHAnsi"/>
          <w:color w:val="000000"/>
          <w:sz w:val="28"/>
          <w:szCs w:val="28"/>
        </w:rPr>
        <w:t xml:space="preserve"> roce 1412 vystoupil proti odpustkům</w:t>
      </w:r>
    </w:p>
    <w:p w14:paraId="554B5A75" w14:textId="11E08FC6" w:rsidR="00FE1008" w:rsidRPr="00FE1008" w:rsidRDefault="00FE1008" w:rsidP="00FE1008">
      <w:pPr>
        <w:pStyle w:val="Normlnweb"/>
        <w:spacing w:before="240" w:beforeAutospacing="0" w:after="288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-</w:t>
      </w:r>
      <w:r w:rsidR="0071537F">
        <w:rPr>
          <w:rFonts w:asciiTheme="minorHAnsi" w:hAnsiTheme="minorHAnsi" w:cstheme="minorHAnsi"/>
          <w:color w:val="000000"/>
          <w:sz w:val="28"/>
          <w:szCs w:val="28"/>
        </w:rPr>
        <w:t>o</w:t>
      </w:r>
      <w:r w:rsidRPr="00FE1008">
        <w:rPr>
          <w:rFonts w:asciiTheme="minorHAnsi" w:hAnsiTheme="minorHAnsi" w:cstheme="minorHAnsi"/>
          <w:color w:val="000000"/>
          <w:sz w:val="28"/>
          <w:szCs w:val="28"/>
        </w:rPr>
        <w:t xml:space="preserve"> dva roky později se vydal obhájit své </w:t>
      </w:r>
      <w:proofErr w:type="gramStart"/>
      <w:r w:rsidRPr="00FE1008">
        <w:rPr>
          <w:rFonts w:asciiTheme="minorHAnsi" w:hAnsiTheme="minorHAnsi" w:cstheme="minorHAnsi"/>
          <w:color w:val="000000"/>
          <w:sz w:val="28"/>
          <w:szCs w:val="28"/>
        </w:rPr>
        <w:t>názory - v</w:t>
      </w:r>
      <w:proofErr w:type="gramEnd"/>
      <w:r w:rsidRPr="00FE1008">
        <w:rPr>
          <w:rFonts w:asciiTheme="minorHAnsi" w:hAnsiTheme="minorHAnsi" w:cstheme="minorHAnsi"/>
          <w:color w:val="000000"/>
          <w:sz w:val="28"/>
          <w:szCs w:val="28"/>
        </w:rPr>
        <w:t xml:space="preserve"> mnoha bodech vycházející z myšlenek Jana Viklefa - na koncil do Kostnice, kde však byl ihned po příjezdu zatčen.</w:t>
      </w:r>
      <w:r w:rsidRPr="00FE1008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71537F">
        <w:rPr>
          <w:rFonts w:asciiTheme="minorHAnsi" w:hAnsiTheme="minorHAnsi" w:cstheme="minorHAnsi"/>
          <w:color w:val="000000"/>
          <w:sz w:val="28"/>
          <w:szCs w:val="28"/>
        </w:rPr>
        <w:t>-d</w:t>
      </w:r>
      <w:r w:rsidRPr="00FE1008">
        <w:rPr>
          <w:rFonts w:asciiTheme="minorHAnsi" w:hAnsiTheme="minorHAnsi" w:cstheme="minorHAnsi"/>
          <w:color w:val="000000"/>
          <w:sz w:val="28"/>
          <w:szCs w:val="28"/>
        </w:rPr>
        <w:t xml:space="preserve">ne </w:t>
      </w:r>
      <w:r w:rsidRPr="0071537F">
        <w:rPr>
          <w:rFonts w:asciiTheme="minorHAnsi" w:hAnsiTheme="minorHAnsi" w:cstheme="minorHAnsi"/>
          <w:b/>
          <w:bCs/>
          <w:color w:val="000000"/>
          <w:sz w:val="28"/>
          <w:szCs w:val="28"/>
        </w:rPr>
        <w:t>6. července 1415</w:t>
      </w:r>
      <w:r w:rsidRPr="00FE1008">
        <w:rPr>
          <w:rFonts w:asciiTheme="minorHAnsi" w:hAnsiTheme="minorHAnsi" w:cstheme="minorHAnsi"/>
          <w:color w:val="000000"/>
          <w:sz w:val="28"/>
          <w:szCs w:val="28"/>
        </w:rPr>
        <w:t xml:space="preserve"> byl upálen jako kacíř, důsledkem čehož vzniklo husitské hnutí</w:t>
      </w:r>
    </w:p>
    <w:p w14:paraId="543A360C" w14:textId="7BE9E9E1" w:rsidR="0071537F" w:rsidRDefault="00FE1008" w:rsidP="0071537F">
      <w:pPr>
        <w:pStyle w:val="Normlnweb"/>
        <w:spacing w:before="240" w:beforeAutospacing="0" w:after="288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71537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DÍLO:</w:t>
      </w:r>
      <w:r w:rsidR="0071537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(výběr)</w:t>
      </w:r>
    </w:p>
    <w:p w14:paraId="34EC0A6F" w14:textId="77777777" w:rsidR="0071537F" w:rsidRDefault="0071537F" w:rsidP="0071537F">
      <w:pPr>
        <w:pStyle w:val="Normlnweb"/>
        <w:spacing w:before="240" w:beforeAutospacing="0" w:after="288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O církvi</w:t>
      </w:r>
    </w:p>
    <w:p w14:paraId="6BCB1089" w14:textId="1888FB25" w:rsidR="00FE1008" w:rsidRDefault="0071537F" w:rsidP="0071537F">
      <w:pPr>
        <w:pStyle w:val="Normlnweb"/>
        <w:spacing w:before="240" w:beforeAutospacing="0" w:after="288" w:afterAutospacing="0"/>
        <w:rPr>
          <w:rFonts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O pravopisu českém</w:t>
      </w:r>
      <w:r w:rsidRPr="0071537F">
        <w:rPr>
          <w:rFonts w:cstheme="minorHAnsi"/>
          <w:sz w:val="28"/>
          <w:szCs w:val="28"/>
        </w:rPr>
        <w:t xml:space="preserve"> </w:t>
      </w:r>
    </w:p>
    <w:p w14:paraId="5A1774CF" w14:textId="6DF469B0" w:rsidR="0071537F" w:rsidRDefault="0071537F" w:rsidP="0071537F">
      <w:pPr>
        <w:pStyle w:val="Normlnweb"/>
        <w:spacing w:before="240" w:beforeAutospacing="0" w:after="288" w:afterAutospacing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1537F">
        <w:rPr>
          <w:rFonts w:asciiTheme="minorHAnsi" w:hAnsiTheme="minorHAnsi" w:cstheme="minorHAnsi"/>
          <w:b/>
          <w:bCs/>
          <w:sz w:val="28"/>
          <w:szCs w:val="28"/>
          <w:u w:val="single"/>
        </w:rPr>
        <w:t>Postila</w:t>
      </w:r>
    </w:p>
    <w:p w14:paraId="54877973" w14:textId="57BE4736" w:rsidR="0071537F" w:rsidRDefault="0071537F" w:rsidP="0071537F">
      <w:pPr>
        <w:pStyle w:val="Normlnweb"/>
        <w:spacing w:before="240" w:beforeAutospacing="0" w:after="288" w:afterAutospacing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Dcerka</w:t>
      </w:r>
    </w:p>
    <w:p w14:paraId="39BEC0CE" w14:textId="65F75EAC" w:rsidR="0071537F" w:rsidRDefault="0071537F" w:rsidP="0071537F">
      <w:pPr>
        <w:pStyle w:val="Normlnweb"/>
        <w:spacing w:before="240" w:beforeAutospacing="0" w:after="288" w:afterAutospacing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DF7E365" w14:textId="5E55322B" w:rsidR="0071537F" w:rsidRPr="0071537F" w:rsidRDefault="0071537F" w:rsidP="0071537F">
      <w:pPr>
        <w:pStyle w:val="Normlnweb"/>
        <w:spacing w:before="240" w:beforeAutospacing="0" w:after="288" w:afterAutospacing="0"/>
        <w:rPr>
          <w:rFonts w:asciiTheme="minorHAnsi" w:hAnsiTheme="minorHAnsi" w:cstheme="minorHAnsi"/>
          <w:sz w:val="28"/>
          <w:szCs w:val="28"/>
          <w:u w:val="single"/>
        </w:rPr>
      </w:pPr>
      <w:r w:rsidRPr="0071537F">
        <w:rPr>
          <w:rFonts w:asciiTheme="minorHAnsi" w:hAnsiTheme="minorHAnsi" w:cstheme="minorHAnsi"/>
          <w:sz w:val="28"/>
          <w:szCs w:val="28"/>
          <w:u w:val="single"/>
        </w:rPr>
        <w:lastRenderedPageBreak/>
        <w:t>Dílna čtení:</w:t>
      </w:r>
    </w:p>
    <w:p w14:paraId="05728B91" w14:textId="0EA0C2A9" w:rsidR="0071537F" w:rsidRPr="0071537F" w:rsidRDefault="0071537F" w:rsidP="0071537F">
      <w:pPr>
        <w:pStyle w:val="Normlnweb"/>
        <w:spacing w:before="240" w:beforeAutospacing="0" w:after="288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Zrcadlo: Co máš se svou postavou společného, v čem se lišíte? Své odpovědi opět zapiš do sešitu DČ. Můžeš si „své“ zrcadlo nakreslit a do něj vepsat své myšlenky.</w:t>
      </w:r>
    </w:p>
    <w:p w14:paraId="7BDB28A4" w14:textId="74FC9264" w:rsidR="0071537F" w:rsidRPr="0071537F" w:rsidRDefault="0071537F" w:rsidP="0071537F">
      <w:pPr>
        <w:pStyle w:val="Normlnweb"/>
        <w:spacing w:before="240" w:beforeAutospacing="0" w:after="288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sectPr w:rsidR="0071537F" w:rsidRPr="0071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4286"/>
    <w:multiLevelType w:val="multilevel"/>
    <w:tmpl w:val="886E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977A5"/>
    <w:multiLevelType w:val="hybridMultilevel"/>
    <w:tmpl w:val="B4887474"/>
    <w:lvl w:ilvl="0" w:tplc="9EC67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08"/>
    <w:rsid w:val="0071537F"/>
    <w:rsid w:val="00997465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CDA8"/>
  <w15:chartTrackingRefBased/>
  <w15:docId w15:val="{5141EFB7-FF8F-4C30-870B-BED813CD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100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E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1008"/>
    <w:rPr>
      <w:b/>
      <w:bCs/>
    </w:rPr>
  </w:style>
  <w:style w:type="paragraph" w:customStyle="1" w:styleId="outside">
    <w:name w:val="outside"/>
    <w:basedOn w:val="Normln"/>
    <w:rsid w:val="00FE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E1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konieczny</dc:creator>
  <cp:keywords/>
  <dc:description/>
  <cp:lastModifiedBy>ilja konieczny</cp:lastModifiedBy>
  <cp:revision>1</cp:revision>
  <dcterms:created xsi:type="dcterms:W3CDTF">2021-02-25T09:08:00Z</dcterms:created>
  <dcterms:modified xsi:type="dcterms:W3CDTF">2021-02-25T09:25:00Z</dcterms:modified>
</cp:coreProperties>
</file>