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B8" w:rsidRPr="00134336" w:rsidRDefault="00134336" w:rsidP="00134336">
      <w:pPr>
        <w:jc w:val="center"/>
        <w:rPr>
          <w:rFonts w:ascii="Arial Black" w:hAnsi="Arial Black"/>
          <w:b/>
          <w:color w:val="833C0B" w:themeColor="accent2" w:themeShade="80"/>
          <w:sz w:val="44"/>
          <w:szCs w:val="44"/>
        </w:rPr>
      </w:pPr>
      <w:r w:rsidRPr="00134336">
        <w:rPr>
          <w:rFonts w:ascii="Arial Black" w:hAnsi="Arial Black"/>
          <w:b/>
          <w:color w:val="833C0B" w:themeColor="accent2" w:themeShade="80"/>
          <w:sz w:val="44"/>
          <w:szCs w:val="44"/>
        </w:rPr>
        <w:t>D</w:t>
      </w:r>
      <w:r w:rsidRPr="00134336">
        <w:rPr>
          <w:rFonts w:ascii="Arial Black" w:hAnsi="Arial Black" w:cs="Cambria"/>
          <w:b/>
          <w:color w:val="833C0B" w:themeColor="accent2" w:themeShade="80"/>
          <w:sz w:val="44"/>
          <w:szCs w:val="44"/>
        </w:rPr>
        <w:t>ě</w:t>
      </w:r>
      <w:r w:rsidRPr="00134336">
        <w:rPr>
          <w:rFonts w:ascii="Arial Black" w:hAnsi="Arial Black"/>
          <w:b/>
          <w:color w:val="833C0B" w:themeColor="accent2" w:themeShade="80"/>
          <w:sz w:val="44"/>
          <w:szCs w:val="44"/>
        </w:rPr>
        <w:t>jepis 6. ro</w:t>
      </w:r>
      <w:r w:rsidRPr="00134336">
        <w:rPr>
          <w:rFonts w:ascii="Arial Black" w:hAnsi="Arial Black" w:cs="Cambria"/>
          <w:b/>
          <w:color w:val="833C0B" w:themeColor="accent2" w:themeShade="80"/>
          <w:sz w:val="44"/>
          <w:szCs w:val="44"/>
        </w:rPr>
        <w:t>č</w:t>
      </w:r>
      <w:r w:rsidRPr="00134336">
        <w:rPr>
          <w:rFonts w:ascii="Arial Black" w:hAnsi="Arial Black"/>
          <w:b/>
          <w:color w:val="833C0B" w:themeColor="accent2" w:themeShade="80"/>
          <w:sz w:val="44"/>
          <w:szCs w:val="44"/>
        </w:rPr>
        <w:t>n</w:t>
      </w:r>
      <w:r w:rsidRPr="00134336">
        <w:rPr>
          <w:rFonts w:ascii="Arial Black" w:hAnsi="Arial Black" w:cs="Broadway"/>
          <w:b/>
          <w:color w:val="833C0B" w:themeColor="accent2" w:themeShade="80"/>
          <w:sz w:val="44"/>
          <w:szCs w:val="44"/>
        </w:rPr>
        <w:t>í</w:t>
      </w:r>
      <w:r w:rsidRPr="00134336">
        <w:rPr>
          <w:rFonts w:ascii="Arial Black" w:hAnsi="Arial Black"/>
          <w:b/>
          <w:color w:val="833C0B" w:themeColor="accent2" w:themeShade="80"/>
          <w:sz w:val="44"/>
          <w:szCs w:val="44"/>
        </w:rPr>
        <w:t>k</w:t>
      </w:r>
    </w:p>
    <w:p w:rsidR="00134336" w:rsidRDefault="00134336"/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1.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Jak se nazývá věda, která zkoumá nejstarší dějiny lidstva.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2.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Na kterém světadíle žili neandrtálci.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3.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Co je to rituál</w:t>
      </w:r>
      <w:r w:rsidR="000B7B3E">
        <w:rPr>
          <w:sz w:val="28"/>
          <w:szCs w:val="28"/>
        </w:rPr>
        <w:t>.</w:t>
      </w:r>
      <w:bookmarkStart w:id="0" w:name="_GoBack"/>
      <w:bookmarkEnd w:id="0"/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4.</w:t>
      </w:r>
      <w:r w:rsidRPr="00753774">
        <w:rPr>
          <w:sz w:val="28"/>
          <w:szCs w:val="28"/>
        </w:rPr>
        <w:t xml:space="preserve"> </w:t>
      </w:r>
      <w:proofErr w:type="spellStart"/>
      <w:r w:rsidR="00134336" w:rsidRPr="00753774">
        <w:rPr>
          <w:sz w:val="28"/>
          <w:szCs w:val="28"/>
        </w:rPr>
        <w:t>Homonizace</w:t>
      </w:r>
      <w:proofErr w:type="spellEnd"/>
      <w:r w:rsidR="00134336" w:rsidRPr="00753774">
        <w:rPr>
          <w:sz w:val="28"/>
          <w:szCs w:val="28"/>
        </w:rPr>
        <w:t xml:space="preserve"> 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5.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Rod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6.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Z jakého materiálu vyráběli zbraně a nástroje lidé v </w:t>
      </w:r>
      <w:proofErr w:type="gramStart"/>
      <w:r w:rsidR="00134336" w:rsidRPr="00753774">
        <w:rPr>
          <w:sz w:val="28"/>
          <w:szCs w:val="28"/>
        </w:rPr>
        <w:t xml:space="preserve">poslední </w:t>
      </w:r>
      <w:r w:rsidRPr="00753774">
        <w:rPr>
          <w:sz w:val="28"/>
          <w:szCs w:val="28"/>
        </w:rPr>
        <w:t xml:space="preserve">  </w:t>
      </w:r>
      <w:r w:rsidR="00134336" w:rsidRPr="00753774">
        <w:rPr>
          <w:sz w:val="28"/>
          <w:szCs w:val="28"/>
        </w:rPr>
        <w:t>etapě</w:t>
      </w:r>
      <w:proofErr w:type="gramEnd"/>
      <w:r w:rsidR="00134336" w:rsidRPr="00753774">
        <w:rPr>
          <w:sz w:val="28"/>
          <w:szCs w:val="28"/>
        </w:rPr>
        <w:t xml:space="preserve"> pravěku.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7.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Kdo první vyslovil myšlenku, že se člověk vyvinul z živočišných předků.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8.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Co to byly hřivny, jak vypadaly a k čemu sloužily?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9.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Oppidum – (vyhledej co to je a nakresli obrázek)</w:t>
      </w:r>
    </w:p>
    <w:p w:rsidR="00134336" w:rsidRPr="00753774" w:rsidRDefault="00753774" w:rsidP="00753774">
      <w:pPr>
        <w:spacing w:before="240" w:line="360" w:lineRule="auto"/>
        <w:ind w:left="360"/>
        <w:rPr>
          <w:sz w:val="28"/>
          <w:szCs w:val="28"/>
        </w:rPr>
      </w:pPr>
      <w:r w:rsidRPr="00753774">
        <w:rPr>
          <w:b/>
          <w:sz w:val="28"/>
          <w:szCs w:val="28"/>
        </w:rPr>
        <w:t>10.</w:t>
      </w:r>
      <w:r w:rsidRPr="00753774">
        <w:rPr>
          <w:sz w:val="28"/>
          <w:szCs w:val="28"/>
        </w:rPr>
        <w:t xml:space="preserve"> </w:t>
      </w:r>
      <w:r w:rsidR="00134336" w:rsidRPr="00753774">
        <w:rPr>
          <w:sz w:val="28"/>
          <w:szCs w:val="28"/>
        </w:rPr>
        <w:t>Jak se nazývá slitina mědi a cínu?</w:t>
      </w:r>
    </w:p>
    <w:sectPr w:rsidR="00134336" w:rsidRPr="00753774" w:rsidSect="0075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434"/>
    <w:multiLevelType w:val="hybridMultilevel"/>
    <w:tmpl w:val="3900F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36"/>
    <w:rsid w:val="000B7B3E"/>
    <w:rsid w:val="00134336"/>
    <w:rsid w:val="00753774"/>
    <w:rsid w:val="00BE5DB8"/>
    <w:rsid w:val="00C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C32D3-4BE6-48C5-87E3-CD74D3AE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3</cp:revision>
  <dcterms:created xsi:type="dcterms:W3CDTF">2020-11-02T09:36:00Z</dcterms:created>
  <dcterms:modified xsi:type="dcterms:W3CDTF">2020-11-02T09:43:00Z</dcterms:modified>
</cp:coreProperties>
</file>