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86" w:rsidRDefault="006B6D4F">
      <w:pPr>
        <w:rPr>
          <w:sz w:val="28"/>
          <w:szCs w:val="28"/>
        </w:rPr>
      </w:pPr>
      <w:r>
        <w:rPr>
          <w:sz w:val="28"/>
          <w:szCs w:val="28"/>
        </w:rPr>
        <w:t xml:space="preserve">ČJ 6.B </w:t>
      </w:r>
      <w:proofErr w:type="gramStart"/>
      <w:r>
        <w:rPr>
          <w:sz w:val="28"/>
          <w:szCs w:val="28"/>
        </w:rPr>
        <w:t>( 9.t.</w:t>
      </w:r>
      <w:proofErr w:type="gramEnd"/>
      <w:r>
        <w:rPr>
          <w:sz w:val="28"/>
          <w:szCs w:val="28"/>
        </w:rPr>
        <w:t>)</w:t>
      </w:r>
    </w:p>
    <w:p w:rsidR="006B6D4F" w:rsidRDefault="006B6D4F">
      <w:pPr>
        <w:rPr>
          <w:sz w:val="28"/>
          <w:szCs w:val="28"/>
        </w:rPr>
      </w:pPr>
    </w:p>
    <w:p w:rsidR="006B6D4F" w:rsidRDefault="006B6D4F" w:rsidP="006B6D4F">
      <w:pPr>
        <w:jc w:val="center"/>
        <w:rPr>
          <w:color w:val="FF0000"/>
          <w:sz w:val="36"/>
          <w:szCs w:val="36"/>
        </w:rPr>
      </w:pPr>
      <w:r w:rsidRPr="006B6D4F">
        <w:rPr>
          <w:color w:val="FF0000"/>
          <w:sz w:val="36"/>
          <w:szCs w:val="36"/>
        </w:rPr>
        <w:t>Změna věty jednoduché v</w:t>
      </w:r>
      <w:r>
        <w:rPr>
          <w:color w:val="FF0000"/>
          <w:sz w:val="36"/>
          <w:szCs w:val="36"/>
        </w:rPr>
        <w:t> </w:t>
      </w:r>
      <w:r w:rsidRPr="006B6D4F">
        <w:rPr>
          <w:color w:val="FF0000"/>
          <w:sz w:val="36"/>
          <w:szCs w:val="36"/>
        </w:rPr>
        <w:t>souvětí</w:t>
      </w:r>
    </w:p>
    <w:p w:rsidR="006B6D4F" w:rsidRDefault="0009166D" w:rsidP="0009166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Podtržený výraz nahraďte větou a vytvořte souvětí. To pak napiš za větu jednoduchou. </w:t>
      </w:r>
    </w:p>
    <w:p w:rsidR="0009166D" w:rsidRPr="00E53B65" w:rsidRDefault="0009166D" w:rsidP="0009166D">
      <w:pPr>
        <w:ind w:left="360"/>
        <w:rPr>
          <w:color w:val="4472C4" w:themeColor="accent1"/>
          <w:sz w:val="28"/>
          <w:szCs w:val="28"/>
        </w:rPr>
      </w:pPr>
      <w:proofErr w:type="gramStart"/>
      <w:r w:rsidRPr="00E53B65">
        <w:rPr>
          <w:color w:val="4472C4" w:themeColor="accent1"/>
          <w:sz w:val="28"/>
          <w:szCs w:val="28"/>
        </w:rPr>
        <w:t>Vzor :</w:t>
      </w:r>
      <w:proofErr w:type="gramEnd"/>
      <w:r w:rsidRPr="00E53B65">
        <w:rPr>
          <w:color w:val="4472C4" w:themeColor="accent1"/>
          <w:sz w:val="28"/>
          <w:szCs w:val="28"/>
        </w:rPr>
        <w:t xml:space="preserve"> S oblibou poslouchal maminku </w:t>
      </w:r>
      <w:r w:rsidRPr="00E53B65">
        <w:rPr>
          <w:color w:val="4472C4" w:themeColor="accent1"/>
          <w:sz w:val="28"/>
          <w:szCs w:val="28"/>
          <w:u w:val="single"/>
        </w:rPr>
        <w:t>proz</w:t>
      </w:r>
      <w:r w:rsidR="00E53B65" w:rsidRPr="00E53B65">
        <w:rPr>
          <w:color w:val="4472C4" w:themeColor="accent1"/>
          <w:sz w:val="28"/>
          <w:szCs w:val="28"/>
          <w:u w:val="single"/>
        </w:rPr>
        <w:t>pěvující si v kuchyni.</w:t>
      </w:r>
      <w:r w:rsidR="00E53B65" w:rsidRPr="00E53B65">
        <w:rPr>
          <w:color w:val="4472C4" w:themeColor="accent1"/>
          <w:sz w:val="28"/>
          <w:szCs w:val="28"/>
        </w:rPr>
        <w:t xml:space="preserve">  – S oblibou poslouchal maminku, která si prozpěvovala v kuchyni. </w:t>
      </w:r>
    </w:p>
    <w:p w:rsidR="006B6D4F" w:rsidRDefault="00E53B6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Nina četla knihy </w:t>
      </w:r>
      <w:r w:rsidRPr="00E53B65">
        <w:rPr>
          <w:color w:val="000000" w:themeColor="text1"/>
          <w:sz w:val="28"/>
          <w:szCs w:val="28"/>
          <w:u w:val="single"/>
        </w:rPr>
        <w:t xml:space="preserve">od Eduarda </w:t>
      </w:r>
      <w:proofErr w:type="spellStart"/>
      <w:r w:rsidRPr="00E53B65">
        <w:rPr>
          <w:color w:val="000000" w:themeColor="text1"/>
          <w:sz w:val="28"/>
          <w:szCs w:val="28"/>
          <w:u w:val="single"/>
        </w:rPr>
        <w:t>Štorcha</w:t>
      </w:r>
      <w:proofErr w:type="spellEnd"/>
      <w:r w:rsidRPr="00E53B65">
        <w:rPr>
          <w:color w:val="000000" w:themeColor="text1"/>
          <w:sz w:val="28"/>
          <w:szCs w:val="28"/>
          <w:u w:val="single"/>
        </w:rPr>
        <w:t>.</w:t>
      </w:r>
      <w:r>
        <w:rPr>
          <w:color w:val="000000" w:themeColor="text1"/>
          <w:sz w:val="28"/>
          <w:szCs w:val="28"/>
        </w:rPr>
        <w:t xml:space="preserve"> – </w:t>
      </w:r>
    </w:p>
    <w:p w:rsidR="00E53B65" w:rsidRPr="00E53B65" w:rsidRDefault="00E53B65">
      <w:pPr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Ze tmy jsme zaslechli </w:t>
      </w:r>
      <w:r w:rsidRPr="00E53B65">
        <w:rPr>
          <w:color w:val="000000" w:themeColor="text1"/>
          <w:sz w:val="28"/>
          <w:szCs w:val="28"/>
          <w:u w:val="single"/>
        </w:rPr>
        <w:t>volání o pomoc.</w:t>
      </w:r>
      <w:r w:rsidRPr="00E53B65">
        <w:rPr>
          <w:color w:val="000000" w:themeColor="text1"/>
          <w:sz w:val="28"/>
          <w:szCs w:val="28"/>
        </w:rPr>
        <w:t xml:space="preserve"> -</w:t>
      </w:r>
    </w:p>
    <w:p w:rsidR="006B6D4F" w:rsidRDefault="00E53B65">
      <w:pPr>
        <w:rPr>
          <w:sz w:val="28"/>
          <w:szCs w:val="28"/>
        </w:rPr>
      </w:pPr>
      <w:r w:rsidRPr="00E53B65">
        <w:rPr>
          <w:sz w:val="28"/>
          <w:szCs w:val="28"/>
          <w:u w:val="single"/>
        </w:rPr>
        <w:t>Po návratu ze školy</w:t>
      </w:r>
      <w:r>
        <w:rPr>
          <w:sz w:val="28"/>
          <w:szCs w:val="28"/>
        </w:rPr>
        <w:t xml:space="preserve"> šla nakupovat. –</w:t>
      </w:r>
    </w:p>
    <w:p w:rsidR="00E53B65" w:rsidRDefault="008A3619">
      <w:pPr>
        <w:rPr>
          <w:sz w:val="28"/>
          <w:szCs w:val="28"/>
        </w:rPr>
      </w:pPr>
      <w:r>
        <w:rPr>
          <w:sz w:val="28"/>
          <w:szCs w:val="28"/>
        </w:rPr>
        <w:t xml:space="preserve">Ester poslouchala CD </w:t>
      </w:r>
      <w:r w:rsidRPr="008A3619">
        <w:rPr>
          <w:sz w:val="28"/>
          <w:szCs w:val="28"/>
          <w:u w:val="single"/>
        </w:rPr>
        <w:t>od tatínka.</w:t>
      </w:r>
      <w:r>
        <w:rPr>
          <w:sz w:val="28"/>
          <w:szCs w:val="28"/>
        </w:rPr>
        <w:t xml:space="preserve"> –</w:t>
      </w:r>
    </w:p>
    <w:p w:rsidR="008A3619" w:rsidRDefault="008A3619">
      <w:pPr>
        <w:rPr>
          <w:sz w:val="28"/>
          <w:szCs w:val="28"/>
        </w:rPr>
      </w:pPr>
      <w:r>
        <w:rPr>
          <w:sz w:val="28"/>
          <w:szCs w:val="28"/>
        </w:rPr>
        <w:t xml:space="preserve">Vyprávěli si strašidelné příběhy </w:t>
      </w:r>
      <w:r w:rsidRPr="008A3619">
        <w:rPr>
          <w:sz w:val="28"/>
          <w:szCs w:val="28"/>
          <w:u w:val="single"/>
        </w:rPr>
        <w:t>z minulosti</w:t>
      </w:r>
      <w:r>
        <w:rPr>
          <w:sz w:val="28"/>
          <w:szCs w:val="28"/>
        </w:rPr>
        <w:t>. –</w:t>
      </w:r>
    </w:p>
    <w:p w:rsidR="008A3619" w:rsidRDefault="008A3619">
      <w:pPr>
        <w:rPr>
          <w:sz w:val="28"/>
          <w:szCs w:val="28"/>
        </w:rPr>
      </w:pPr>
      <w:r>
        <w:rPr>
          <w:sz w:val="28"/>
          <w:szCs w:val="28"/>
        </w:rPr>
        <w:t xml:space="preserve">Viděli jsme ho </w:t>
      </w:r>
      <w:r w:rsidRPr="008A3619">
        <w:rPr>
          <w:sz w:val="28"/>
          <w:szCs w:val="28"/>
          <w:u w:val="single"/>
        </w:rPr>
        <w:t>přicházet</w:t>
      </w:r>
      <w:r>
        <w:rPr>
          <w:sz w:val="28"/>
          <w:szCs w:val="28"/>
        </w:rPr>
        <w:t xml:space="preserve"> tajnou brankou v zahradě. –</w:t>
      </w:r>
    </w:p>
    <w:p w:rsidR="00A712E2" w:rsidRDefault="00A712E2" w:rsidP="00A712E2">
      <w:pPr>
        <w:pStyle w:val="Odstavecseseznamem"/>
        <w:rPr>
          <w:sz w:val="28"/>
          <w:szCs w:val="28"/>
        </w:rPr>
      </w:pPr>
    </w:p>
    <w:p w:rsidR="00A712E2" w:rsidRPr="00512DC6" w:rsidRDefault="00A712E2" w:rsidP="00512DC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12DC6">
        <w:rPr>
          <w:sz w:val="28"/>
          <w:szCs w:val="28"/>
        </w:rPr>
        <w:t xml:space="preserve">Doplňte do vět vhodný spojovací výraz (vybírejte z nabídky). </w:t>
      </w:r>
    </w:p>
    <w:p w:rsidR="00A712E2" w:rsidRDefault="00A712E2" w:rsidP="00A712E2">
      <w:pPr>
        <w:rPr>
          <w:sz w:val="28"/>
          <w:szCs w:val="28"/>
        </w:rPr>
      </w:pPr>
      <w:r>
        <w:rPr>
          <w:sz w:val="28"/>
          <w:szCs w:val="28"/>
        </w:rPr>
        <w:t xml:space="preserve">Nabídka: když, nebo, že, </w:t>
      </w:r>
      <w:proofErr w:type="gramStart"/>
      <w:r>
        <w:rPr>
          <w:sz w:val="28"/>
          <w:szCs w:val="28"/>
        </w:rPr>
        <w:t>a ,</w:t>
      </w:r>
      <w:proofErr w:type="gramEnd"/>
      <w:r>
        <w:rPr>
          <w:sz w:val="28"/>
          <w:szCs w:val="28"/>
        </w:rPr>
        <w:t xml:space="preserve"> aby</w:t>
      </w:r>
    </w:p>
    <w:p w:rsidR="00A712E2" w:rsidRDefault="00A712E2" w:rsidP="00A712E2">
      <w:pPr>
        <w:rPr>
          <w:sz w:val="28"/>
          <w:szCs w:val="28"/>
        </w:rPr>
      </w:pPr>
      <w:r>
        <w:rPr>
          <w:sz w:val="28"/>
          <w:szCs w:val="28"/>
        </w:rPr>
        <w:t>Vzor: Buď tak laskav. Půjč mi sto korun. –Buď tak laskav a půjč mi sto korun.</w:t>
      </w:r>
    </w:p>
    <w:p w:rsidR="00A712E2" w:rsidRDefault="00512DC6" w:rsidP="00A712E2">
      <w:pPr>
        <w:rPr>
          <w:sz w:val="28"/>
          <w:szCs w:val="28"/>
        </w:rPr>
      </w:pPr>
      <w:r>
        <w:rPr>
          <w:sz w:val="28"/>
          <w:szCs w:val="28"/>
        </w:rPr>
        <w:t>Varoval ji. Nechodila přes les. –</w:t>
      </w:r>
    </w:p>
    <w:p w:rsidR="00512DC6" w:rsidRDefault="00512DC6" w:rsidP="00A712E2">
      <w:pPr>
        <w:rPr>
          <w:sz w:val="28"/>
          <w:szCs w:val="28"/>
        </w:rPr>
      </w:pPr>
      <w:r>
        <w:rPr>
          <w:sz w:val="28"/>
          <w:szCs w:val="28"/>
        </w:rPr>
        <w:t>Pojedu k moři. Pojedu do hor. –</w:t>
      </w:r>
    </w:p>
    <w:p w:rsidR="00512DC6" w:rsidRDefault="00512DC6" w:rsidP="00A712E2">
      <w:pPr>
        <w:rPr>
          <w:sz w:val="28"/>
          <w:szCs w:val="28"/>
        </w:rPr>
      </w:pPr>
      <w:r>
        <w:rPr>
          <w:sz w:val="28"/>
          <w:szCs w:val="28"/>
        </w:rPr>
        <w:t>Neřekla mi. Na oslavu nepřijde. –</w:t>
      </w:r>
    </w:p>
    <w:p w:rsidR="00512DC6" w:rsidRDefault="00512DC6" w:rsidP="00A712E2">
      <w:pPr>
        <w:rPr>
          <w:sz w:val="28"/>
          <w:szCs w:val="28"/>
        </w:rPr>
      </w:pPr>
    </w:p>
    <w:p w:rsidR="00512DC6" w:rsidRPr="00512DC6" w:rsidRDefault="00512DC6" w:rsidP="00512DC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12DC6">
        <w:rPr>
          <w:sz w:val="28"/>
          <w:szCs w:val="28"/>
        </w:rPr>
        <w:t xml:space="preserve">Dokonči souvětí, doplň vhodnou spojku a čárku: </w:t>
      </w:r>
    </w:p>
    <w:p w:rsidR="00512DC6" w:rsidRDefault="00512DC6" w:rsidP="00512DC6">
      <w:pPr>
        <w:rPr>
          <w:sz w:val="28"/>
          <w:szCs w:val="28"/>
        </w:rPr>
      </w:pPr>
      <w:r w:rsidRPr="00512DC6">
        <w:rPr>
          <w:sz w:val="28"/>
          <w:szCs w:val="28"/>
        </w:rPr>
        <w:t xml:space="preserve">Děti poprosily svého vedoucího </w:t>
      </w:r>
      <w:r>
        <w:rPr>
          <w:sz w:val="28"/>
          <w:szCs w:val="28"/>
        </w:rPr>
        <w:t>….</w:t>
      </w:r>
    </w:p>
    <w:p w:rsidR="00512DC6" w:rsidRDefault="00512DC6" w:rsidP="00512DC6">
      <w:pPr>
        <w:rPr>
          <w:sz w:val="28"/>
          <w:szCs w:val="28"/>
        </w:rPr>
      </w:pPr>
      <w:r w:rsidRPr="00512DC6">
        <w:rPr>
          <w:sz w:val="28"/>
          <w:szCs w:val="28"/>
        </w:rPr>
        <w:t xml:space="preserve">Když se ráno probudím </w:t>
      </w:r>
      <w:r>
        <w:rPr>
          <w:sz w:val="28"/>
          <w:szCs w:val="28"/>
        </w:rPr>
        <w:t>….</w:t>
      </w:r>
    </w:p>
    <w:p w:rsidR="00512DC6" w:rsidRDefault="00512DC6" w:rsidP="00512DC6">
      <w:pPr>
        <w:rPr>
          <w:sz w:val="28"/>
          <w:szCs w:val="28"/>
        </w:rPr>
      </w:pPr>
      <w:r w:rsidRPr="00512DC6">
        <w:rPr>
          <w:sz w:val="28"/>
          <w:szCs w:val="28"/>
        </w:rPr>
        <w:t>Nemohl jsem tě včera navštívit</w:t>
      </w:r>
      <w:proofErr w:type="gramStart"/>
      <w:r w:rsidRPr="00512DC6">
        <w:rPr>
          <w:sz w:val="28"/>
          <w:szCs w:val="28"/>
        </w:rPr>
        <w:t xml:space="preserve"> </w:t>
      </w:r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.</w:t>
      </w:r>
    </w:p>
    <w:p w:rsidR="00512DC6" w:rsidRDefault="00512DC6" w:rsidP="00512DC6">
      <w:pPr>
        <w:rPr>
          <w:sz w:val="28"/>
          <w:szCs w:val="28"/>
        </w:rPr>
      </w:pPr>
      <w:r w:rsidRPr="00512DC6">
        <w:rPr>
          <w:sz w:val="28"/>
          <w:szCs w:val="28"/>
        </w:rPr>
        <w:t xml:space="preserve">Museli jsme stany rychle sbalit </w:t>
      </w:r>
      <w:r>
        <w:rPr>
          <w:sz w:val="28"/>
          <w:szCs w:val="28"/>
        </w:rPr>
        <w:t>…</w:t>
      </w:r>
    </w:p>
    <w:p w:rsidR="00A712E2" w:rsidRDefault="00512DC6" w:rsidP="00A712E2">
      <w:pPr>
        <w:rPr>
          <w:sz w:val="28"/>
          <w:szCs w:val="28"/>
        </w:rPr>
      </w:pPr>
      <w:r w:rsidRPr="00512DC6">
        <w:rPr>
          <w:sz w:val="28"/>
          <w:szCs w:val="28"/>
        </w:rPr>
        <w:t xml:space="preserve">Když jsem přišel </w:t>
      </w:r>
      <w:proofErr w:type="gramStart"/>
      <w:r w:rsidRPr="00512DC6">
        <w:rPr>
          <w:sz w:val="28"/>
          <w:szCs w:val="28"/>
        </w:rPr>
        <w:t>domů</w:t>
      </w:r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.</w:t>
      </w:r>
    </w:p>
    <w:p w:rsidR="00512DC6" w:rsidRPr="00512DC6" w:rsidRDefault="00512DC6" w:rsidP="00A712E2">
      <w:pPr>
        <w:rPr>
          <w:color w:val="4472C4" w:themeColor="accent1"/>
          <w:sz w:val="32"/>
          <w:szCs w:val="32"/>
        </w:rPr>
      </w:pPr>
      <w:r w:rsidRPr="00512DC6">
        <w:rPr>
          <w:color w:val="4472C4" w:themeColor="accent1"/>
          <w:sz w:val="32"/>
          <w:szCs w:val="32"/>
        </w:rPr>
        <w:lastRenderedPageBreak/>
        <w:t xml:space="preserve">Čtení s porozuměním </w:t>
      </w:r>
    </w:p>
    <w:p w:rsidR="0086030C" w:rsidRDefault="00512DC6" w:rsidP="00A712E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Odkaz na online </w:t>
      </w:r>
      <w:proofErr w:type="gramStart"/>
      <w:r>
        <w:rPr>
          <w:color w:val="000000" w:themeColor="text1"/>
          <w:sz w:val="28"/>
          <w:szCs w:val="28"/>
        </w:rPr>
        <w:t xml:space="preserve">cvičení </w:t>
      </w:r>
      <w:r w:rsidR="0086030C">
        <w:rPr>
          <w:color w:val="000000" w:themeColor="text1"/>
          <w:sz w:val="28"/>
          <w:szCs w:val="28"/>
        </w:rPr>
        <w:t>:</w:t>
      </w:r>
      <w:proofErr w:type="gramEnd"/>
    </w:p>
    <w:p w:rsidR="00A712E2" w:rsidRDefault="0086030C" w:rsidP="00A712E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hyperlink r:id="rId5" w:anchor="ps957" w:history="1">
        <w:r w:rsidRPr="0086030C">
          <w:rPr>
            <w:rStyle w:val="Hypertextovodkaz"/>
            <w:sz w:val="28"/>
            <w:szCs w:val="28"/>
          </w:rPr>
          <w:t>https://www.umimecesky.cz/porozumeni-6-trida#ps957</w:t>
        </w:r>
      </w:hyperlink>
    </w:p>
    <w:p w:rsidR="0086030C" w:rsidRDefault="0086030C" w:rsidP="00A712E2">
      <w:pPr>
        <w:rPr>
          <w:color w:val="000000" w:themeColor="text1"/>
          <w:sz w:val="28"/>
          <w:szCs w:val="28"/>
        </w:rPr>
      </w:pPr>
    </w:p>
    <w:p w:rsidR="00486CE2" w:rsidRPr="00486CE2" w:rsidRDefault="00486CE2" w:rsidP="00486CE2">
      <w:pPr>
        <w:rPr>
          <w:b/>
          <w:bCs/>
          <w:color w:val="000000" w:themeColor="text1"/>
          <w:sz w:val="28"/>
          <w:szCs w:val="28"/>
        </w:rPr>
      </w:pPr>
      <w:r w:rsidRPr="00486CE2">
        <w:rPr>
          <w:b/>
          <w:bCs/>
          <w:color w:val="000000" w:themeColor="text1"/>
          <w:sz w:val="28"/>
          <w:szCs w:val="28"/>
        </w:rPr>
        <w:t>O GOLEMOVI</w:t>
      </w:r>
    </w:p>
    <w:p w:rsidR="00486CE2" w:rsidRPr="00486CE2" w:rsidRDefault="00486CE2" w:rsidP="00486CE2">
      <w:pPr>
        <w:spacing w:line="240" w:lineRule="auto"/>
        <w:rPr>
          <w:color w:val="000000" w:themeColor="text1"/>
          <w:sz w:val="28"/>
          <w:szCs w:val="28"/>
        </w:rPr>
      </w:pPr>
      <w:r w:rsidRPr="00486CE2">
        <w:rPr>
          <w:color w:val="000000" w:themeColor="text1"/>
          <w:sz w:val="28"/>
          <w:szCs w:val="28"/>
        </w:rPr>
        <w:t>Z doby Rudolfa II. se dochovala řada pověstí.</w:t>
      </w:r>
    </w:p>
    <w:p w:rsidR="00486CE2" w:rsidRPr="00486CE2" w:rsidRDefault="00486CE2" w:rsidP="00486CE2">
      <w:pPr>
        <w:spacing w:line="240" w:lineRule="auto"/>
        <w:rPr>
          <w:color w:val="000000" w:themeColor="text1"/>
          <w:sz w:val="28"/>
          <w:szCs w:val="28"/>
        </w:rPr>
      </w:pPr>
      <w:r w:rsidRPr="00486CE2">
        <w:rPr>
          <w:color w:val="000000" w:themeColor="text1"/>
          <w:sz w:val="28"/>
          <w:szCs w:val="28"/>
        </w:rPr>
        <w:t xml:space="preserve">Jedna z nich vypráví, jak učený rabín </w:t>
      </w:r>
      <w:proofErr w:type="spellStart"/>
      <w:r w:rsidRPr="00486CE2">
        <w:rPr>
          <w:color w:val="000000" w:themeColor="text1"/>
          <w:sz w:val="28"/>
          <w:szCs w:val="28"/>
        </w:rPr>
        <w:t>Lew</w:t>
      </w:r>
      <w:proofErr w:type="spellEnd"/>
      <w:r w:rsidRPr="00486CE2">
        <w:rPr>
          <w:color w:val="000000" w:themeColor="text1"/>
          <w:sz w:val="28"/>
          <w:szCs w:val="28"/>
        </w:rPr>
        <w:t xml:space="preserve"> uhnětl na břehu Vltavy z hlíny Golema.</w:t>
      </w:r>
      <w:r>
        <w:rPr>
          <w:color w:val="000000" w:themeColor="text1"/>
          <w:sz w:val="28"/>
          <w:szCs w:val="28"/>
        </w:rPr>
        <w:t xml:space="preserve"> </w:t>
      </w:r>
      <w:r w:rsidRPr="00486CE2">
        <w:rPr>
          <w:color w:val="000000" w:themeColor="text1"/>
          <w:sz w:val="28"/>
          <w:szCs w:val="28"/>
        </w:rPr>
        <w:t>Když mu dal do otvoru v čele kouzelný šém, Golem obživl.</w:t>
      </w:r>
    </w:p>
    <w:p w:rsidR="00486CE2" w:rsidRPr="00486CE2" w:rsidRDefault="00486CE2" w:rsidP="00486CE2">
      <w:pPr>
        <w:spacing w:line="240" w:lineRule="auto"/>
        <w:rPr>
          <w:color w:val="000000" w:themeColor="text1"/>
          <w:sz w:val="28"/>
          <w:szCs w:val="28"/>
        </w:rPr>
      </w:pPr>
      <w:r w:rsidRPr="00486CE2">
        <w:rPr>
          <w:color w:val="000000" w:themeColor="text1"/>
          <w:sz w:val="28"/>
          <w:szCs w:val="28"/>
        </w:rPr>
        <w:t>Šém vypadal jako malá kulička. Kdo ji do čela Golema vložil, toho poslouchal.</w:t>
      </w:r>
    </w:p>
    <w:p w:rsidR="00486CE2" w:rsidRPr="00486CE2" w:rsidRDefault="00486CE2" w:rsidP="00161B6F">
      <w:pPr>
        <w:spacing w:line="240" w:lineRule="auto"/>
        <w:rPr>
          <w:color w:val="000000" w:themeColor="text1"/>
          <w:sz w:val="28"/>
          <w:szCs w:val="28"/>
        </w:rPr>
      </w:pPr>
      <w:r w:rsidRPr="00486CE2">
        <w:rPr>
          <w:color w:val="000000" w:themeColor="text1"/>
          <w:sz w:val="28"/>
          <w:szCs w:val="28"/>
        </w:rPr>
        <w:t>Golem se podobal člověku, neuměl však mluvit.</w:t>
      </w:r>
      <w:r>
        <w:rPr>
          <w:color w:val="000000" w:themeColor="text1"/>
          <w:sz w:val="28"/>
          <w:szCs w:val="28"/>
        </w:rPr>
        <w:t xml:space="preserve"> </w:t>
      </w:r>
      <w:r w:rsidRPr="00486CE2">
        <w:rPr>
          <w:color w:val="000000" w:themeColor="text1"/>
          <w:sz w:val="28"/>
          <w:szCs w:val="28"/>
        </w:rPr>
        <w:t xml:space="preserve">Rabín </w:t>
      </w:r>
      <w:proofErr w:type="spellStart"/>
      <w:r w:rsidRPr="00486CE2">
        <w:rPr>
          <w:color w:val="000000" w:themeColor="text1"/>
          <w:sz w:val="28"/>
          <w:szCs w:val="28"/>
        </w:rPr>
        <w:t>Lew</w:t>
      </w:r>
      <w:proofErr w:type="spellEnd"/>
      <w:r w:rsidRPr="00486CE2">
        <w:rPr>
          <w:color w:val="000000" w:themeColor="text1"/>
          <w:sz w:val="28"/>
          <w:szCs w:val="28"/>
        </w:rPr>
        <w:t xml:space="preserve"> ho přivedl domů a představil ho ženě.</w:t>
      </w:r>
      <w:r>
        <w:rPr>
          <w:color w:val="000000" w:themeColor="text1"/>
          <w:sz w:val="28"/>
          <w:szCs w:val="28"/>
        </w:rPr>
        <w:t xml:space="preserve"> </w:t>
      </w:r>
      <w:r w:rsidRPr="00486CE2">
        <w:rPr>
          <w:color w:val="000000" w:themeColor="text1"/>
          <w:sz w:val="28"/>
          <w:szCs w:val="28"/>
        </w:rPr>
        <w:t>Jen odešel, žena poslala Golema, aby nanosil vodu.</w:t>
      </w:r>
      <w:r>
        <w:rPr>
          <w:color w:val="000000" w:themeColor="text1"/>
          <w:sz w:val="28"/>
          <w:szCs w:val="28"/>
        </w:rPr>
        <w:t xml:space="preserve"> </w:t>
      </w:r>
      <w:r w:rsidRPr="00486CE2">
        <w:rPr>
          <w:color w:val="000000" w:themeColor="text1"/>
          <w:sz w:val="28"/>
          <w:szCs w:val="28"/>
        </w:rPr>
        <w:t>Sama šla na trh. Když se vracela, uviděla před domem shluk lidí.</w:t>
      </w:r>
      <w:r>
        <w:rPr>
          <w:color w:val="000000" w:themeColor="text1"/>
          <w:sz w:val="28"/>
          <w:szCs w:val="28"/>
        </w:rPr>
        <w:t xml:space="preserve"> </w:t>
      </w:r>
      <w:r w:rsidRPr="00486CE2">
        <w:rPr>
          <w:color w:val="000000" w:themeColor="text1"/>
          <w:sz w:val="28"/>
          <w:szCs w:val="28"/>
        </w:rPr>
        <w:t>Golem vyléval jeden džber za druhým, až se ulice podobala řece.</w:t>
      </w:r>
      <w:r>
        <w:rPr>
          <w:color w:val="000000" w:themeColor="text1"/>
          <w:sz w:val="28"/>
          <w:szCs w:val="28"/>
        </w:rPr>
        <w:t xml:space="preserve"> </w:t>
      </w:r>
      <w:r w:rsidRPr="00486CE2">
        <w:rPr>
          <w:color w:val="000000" w:themeColor="text1"/>
          <w:sz w:val="28"/>
          <w:szCs w:val="28"/>
        </w:rPr>
        <w:t>Jednou zase rabínova žena poslala Golema, aby koupil jablka.</w:t>
      </w:r>
      <w:r>
        <w:rPr>
          <w:color w:val="000000" w:themeColor="text1"/>
          <w:sz w:val="28"/>
          <w:szCs w:val="28"/>
        </w:rPr>
        <w:t xml:space="preserve"> </w:t>
      </w:r>
      <w:r w:rsidRPr="00486CE2">
        <w:rPr>
          <w:color w:val="000000" w:themeColor="text1"/>
          <w:sz w:val="28"/>
          <w:szCs w:val="28"/>
        </w:rPr>
        <w:t>Pytel jablek, který mu trhovkyně přichystala, připadal Golemovi příliš malý.</w:t>
      </w:r>
      <w:r>
        <w:rPr>
          <w:color w:val="000000" w:themeColor="text1"/>
          <w:sz w:val="28"/>
          <w:szCs w:val="28"/>
        </w:rPr>
        <w:t xml:space="preserve"> </w:t>
      </w:r>
      <w:r w:rsidRPr="00486CE2">
        <w:rPr>
          <w:color w:val="000000" w:themeColor="text1"/>
          <w:sz w:val="28"/>
          <w:szCs w:val="28"/>
        </w:rPr>
        <w:t>A tak přinesl celý stánek i s trhovkyní.</w:t>
      </w:r>
      <w:r>
        <w:rPr>
          <w:color w:val="000000" w:themeColor="text1"/>
          <w:sz w:val="28"/>
          <w:szCs w:val="28"/>
        </w:rPr>
        <w:t xml:space="preserve"> </w:t>
      </w:r>
      <w:r w:rsidRPr="00486CE2">
        <w:rPr>
          <w:color w:val="000000" w:themeColor="text1"/>
          <w:sz w:val="28"/>
          <w:szCs w:val="28"/>
        </w:rPr>
        <w:t>Jindy Golemovi přikázali, aby nalovil ryby.</w:t>
      </w:r>
      <w:r>
        <w:rPr>
          <w:color w:val="000000" w:themeColor="text1"/>
          <w:sz w:val="28"/>
          <w:szCs w:val="28"/>
        </w:rPr>
        <w:t xml:space="preserve"> </w:t>
      </w:r>
      <w:r w:rsidRPr="00486CE2">
        <w:rPr>
          <w:color w:val="000000" w:themeColor="text1"/>
          <w:sz w:val="28"/>
          <w:szCs w:val="28"/>
        </w:rPr>
        <w:t>Když se dlouho nevracel, poslal pro něho rabín sluhu.</w:t>
      </w:r>
      <w:r>
        <w:rPr>
          <w:color w:val="000000" w:themeColor="text1"/>
          <w:sz w:val="28"/>
          <w:szCs w:val="28"/>
        </w:rPr>
        <w:t xml:space="preserve"> </w:t>
      </w:r>
      <w:r w:rsidRPr="00486CE2">
        <w:rPr>
          <w:color w:val="000000" w:themeColor="text1"/>
          <w:sz w:val="28"/>
          <w:szCs w:val="28"/>
        </w:rPr>
        <w:t>Jakmile Golem uslyšel vzkaz, všechny ryby hodil do řeky a vrátil se s prázdnou.</w:t>
      </w:r>
      <w:r>
        <w:rPr>
          <w:color w:val="000000" w:themeColor="text1"/>
          <w:sz w:val="28"/>
          <w:szCs w:val="28"/>
        </w:rPr>
        <w:t xml:space="preserve"> </w:t>
      </w:r>
      <w:r w:rsidRPr="00486CE2">
        <w:rPr>
          <w:color w:val="000000" w:themeColor="text1"/>
          <w:sz w:val="28"/>
          <w:szCs w:val="28"/>
        </w:rPr>
        <w:t>Golem nevydržel dlouho bez práce.</w:t>
      </w:r>
      <w:r>
        <w:rPr>
          <w:color w:val="000000" w:themeColor="text1"/>
          <w:sz w:val="28"/>
          <w:szCs w:val="28"/>
        </w:rPr>
        <w:t xml:space="preserve"> </w:t>
      </w:r>
      <w:r w:rsidRPr="00486CE2">
        <w:rPr>
          <w:color w:val="000000" w:themeColor="text1"/>
          <w:sz w:val="28"/>
          <w:szCs w:val="28"/>
        </w:rPr>
        <w:t>Hromadila se v něm obrovská síla.</w:t>
      </w:r>
      <w:r>
        <w:rPr>
          <w:color w:val="000000" w:themeColor="text1"/>
          <w:sz w:val="28"/>
          <w:szCs w:val="28"/>
        </w:rPr>
        <w:t xml:space="preserve"> </w:t>
      </w:r>
      <w:r w:rsidRPr="00486CE2">
        <w:rPr>
          <w:color w:val="000000" w:themeColor="text1"/>
          <w:sz w:val="28"/>
          <w:szCs w:val="28"/>
        </w:rPr>
        <w:t>Každý den proto dostával od rabína příkazy. Jednou však rabín zapomněl a Golem vyrazil sám do ulic.</w:t>
      </w:r>
      <w:r>
        <w:rPr>
          <w:color w:val="000000" w:themeColor="text1"/>
          <w:sz w:val="28"/>
          <w:szCs w:val="28"/>
        </w:rPr>
        <w:t xml:space="preserve"> </w:t>
      </w:r>
      <w:r w:rsidRPr="00486CE2">
        <w:rPr>
          <w:color w:val="000000" w:themeColor="text1"/>
          <w:sz w:val="28"/>
          <w:szCs w:val="28"/>
        </w:rPr>
        <w:t>Řádil jako zběsilý.</w:t>
      </w:r>
      <w:r>
        <w:rPr>
          <w:color w:val="000000" w:themeColor="text1"/>
          <w:sz w:val="28"/>
          <w:szCs w:val="28"/>
        </w:rPr>
        <w:t xml:space="preserve"> </w:t>
      </w:r>
      <w:r w:rsidRPr="00486CE2">
        <w:rPr>
          <w:color w:val="000000" w:themeColor="text1"/>
          <w:sz w:val="28"/>
          <w:szCs w:val="28"/>
        </w:rPr>
        <w:t>Ničil krámy, bořil domy, vytrhával stromy a měnil židovskou čtvrť v poušť.</w:t>
      </w:r>
      <w:r>
        <w:rPr>
          <w:color w:val="000000" w:themeColor="text1"/>
          <w:sz w:val="28"/>
          <w:szCs w:val="28"/>
        </w:rPr>
        <w:t xml:space="preserve"> </w:t>
      </w:r>
      <w:r w:rsidRPr="00486CE2">
        <w:rPr>
          <w:color w:val="000000" w:themeColor="text1"/>
          <w:sz w:val="28"/>
          <w:szCs w:val="28"/>
        </w:rPr>
        <w:t>Lidé se třásli strachy a zamykali se před ním</w:t>
      </w:r>
      <w:r>
        <w:rPr>
          <w:color w:val="000000" w:themeColor="text1"/>
          <w:sz w:val="28"/>
          <w:szCs w:val="28"/>
        </w:rPr>
        <w:t xml:space="preserve">. </w:t>
      </w:r>
      <w:r w:rsidRPr="00486CE2">
        <w:rPr>
          <w:color w:val="000000" w:themeColor="text1"/>
          <w:sz w:val="28"/>
          <w:szCs w:val="28"/>
        </w:rPr>
        <w:t xml:space="preserve">Rabín </w:t>
      </w:r>
      <w:proofErr w:type="spellStart"/>
      <w:r w:rsidRPr="00486CE2">
        <w:rPr>
          <w:color w:val="000000" w:themeColor="text1"/>
          <w:sz w:val="28"/>
          <w:szCs w:val="28"/>
        </w:rPr>
        <w:t>Lew</w:t>
      </w:r>
      <w:proofErr w:type="spellEnd"/>
      <w:r w:rsidRPr="00486CE2">
        <w:rPr>
          <w:color w:val="000000" w:themeColor="text1"/>
          <w:sz w:val="28"/>
          <w:szCs w:val="28"/>
        </w:rPr>
        <w:t xml:space="preserve"> přispěchal, vykřikl a Golem strnul.</w:t>
      </w:r>
      <w:r w:rsidR="00161B6F">
        <w:rPr>
          <w:color w:val="000000" w:themeColor="text1"/>
          <w:sz w:val="28"/>
          <w:szCs w:val="28"/>
        </w:rPr>
        <w:t xml:space="preserve"> </w:t>
      </w:r>
      <w:r w:rsidRPr="00486CE2">
        <w:rPr>
          <w:color w:val="000000" w:themeColor="text1"/>
          <w:sz w:val="28"/>
          <w:szCs w:val="28"/>
        </w:rPr>
        <w:t>Rabín poznal, jak může být Golem nebezpečný, a rozhodl se, že ho zbaví života.</w:t>
      </w:r>
    </w:p>
    <w:p w:rsidR="00486CE2" w:rsidRPr="00486CE2" w:rsidRDefault="00486CE2" w:rsidP="00486CE2">
      <w:pPr>
        <w:rPr>
          <w:b/>
          <w:bCs/>
          <w:color w:val="000000" w:themeColor="text1"/>
          <w:sz w:val="28"/>
          <w:szCs w:val="28"/>
        </w:rPr>
      </w:pPr>
      <w:r w:rsidRPr="00486CE2">
        <w:rPr>
          <w:b/>
          <w:bCs/>
          <w:i/>
          <w:iCs/>
          <w:color w:val="000000" w:themeColor="text1"/>
          <w:sz w:val="28"/>
          <w:szCs w:val="28"/>
        </w:rPr>
        <w:t>Označ v textu odpověď na:</w:t>
      </w:r>
      <w:r w:rsidRPr="00486CE2">
        <w:rPr>
          <w:b/>
          <w:bCs/>
          <w:color w:val="000000" w:themeColor="text1"/>
          <w:sz w:val="28"/>
          <w:szCs w:val="28"/>
        </w:rPr>
        <w:t> </w:t>
      </w:r>
    </w:p>
    <w:p w:rsidR="00486CE2" w:rsidRPr="00486CE2" w:rsidRDefault="00486CE2" w:rsidP="00486CE2">
      <w:pPr>
        <w:rPr>
          <w:b/>
          <w:bCs/>
          <w:color w:val="000000" w:themeColor="text1"/>
          <w:sz w:val="28"/>
          <w:szCs w:val="28"/>
        </w:rPr>
      </w:pPr>
      <w:r w:rsidRPr="00486CE2">
        <w:rPr>
          <w:b/>
          <w:bCs/>
          <w:color w:val="000000" w:themeColor="text1"/>
          <w:sz w:val="28"/>
          <w:szCs w:val="28"/>
        </w:rPr>
        <w:t>otázku č. 2</w:t>
      </w:r>
    </w:p>
    <w:p w:rsidR="00486CE2" w:rsidRPr="00486CE2" w:rsidRDefault="00486CE2" w:rsidP="00486CE2">
      <w:pPr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486CE2">
        <w:rPr>
          <w:b/>
          <w:bCs/>
          <w:color w:val="000000" w:themeColor="text1"/>
          <w:sz w:val="28"/>
          <w:szCs w:val="28"/>
        </w:rPr>
        <w:t>Najdi, spočítej a napiš číslicí, kolikrát je v textu slovo Golem a jeho různé tvary. </w:t>
      </w:r>
    </w:p>
    <w:p w:rsidR="00486CE2" w:rsidRPr="00486CE2" w:rsidRDefault="00486CE2" w:rsidP="00486CE2">
      <w:pPr>
        <w:rPr>
          <w:color w:val="000000" w:themeColor="text1"/>
          <w:sz w:val="28"/>
          <w:szCs w:val="28"/>
        </w:rPr>
      </w:pPr>
      <w:r w:rsidRPr="00486CE2">
        <w:rPr>
          <w:color w:val="000000" w:themeColor="text1"/>
          <w:sz w:val="28"/>
          <w:szCs w:val="28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1in;height:18pt" o:ole="">
            <v:imagedata r:id="rId6" o:title=""/>
          </v:shape>
          <w:control r:id="rId7" w:name="DefaultOcxName" w:shapeid="_x0000_i1093"/>
        </w:object>
      </w:r>
    </w:p>
    <w:p w:rsidR="00486CE2" w:rsidRPr="00486CE2" w:rsidRDefault="00486CE2" w:rsidP="00486CE2">
      <w:pPr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486CE2">
        <w:rPr>
          <w:b/>
          <w:bCs/>
          <w:color w:val="000000" w:themeColor="text1"/>
          <w:sz w:val="28"/>
          <w:szCs w:val="28"/>
        </w:rPr>
        <w:t>Označ v textu větu, která říká, z jaké doby je pověst.</w:t>
      </w:r>
    </w:p>
    <w:p w:rsidR="00161B6F" w:rsidRPr="00161B6F" w:rsidRDefault="00161B6F" w:rsidP="00161B6F">
      <w:pPr>
        <w:ind w:left="720"/>
        <w:rPr>
          <w:color w:val="000000" w:themeColor="text1"/>
          <w:sz w:val="28"/>
          <w:szCs w:val="28"/>
        </w:rPr>
      </w:pPr>
    </w:p>
    <w:p w:rsidR="00161B6F" w:rsidRPr="00161B6F" w:rsidRDefault="00161B6F" w:rsidP="00161B6F">
      <w:pPr>
        <w:ind w:left="720"/>
        <w:rPr>
          <w:color w:val="000000" w:themeColor="text1"/>
          <w:sz w:val="28"/>
          <w:szCs w:val="28"/>
        </w:rPr>
      </w:pPr>
    </w:p>
    <w:p w:rsidR="00161B6F" w:rsidRPr="00161B6F" w:rsidRDefault="00161B6F" w:rsidP="00161B6F">
      <w:pPr>
        <w:ind w:left="720"/>
        <w:rPr>
          <w:color w:val="000000" w:themeColor="text1"/>
          <w:sz w:val="28"/>
          <w:szCs w:val="28"/>
        </w:rPr>
      </w:pPr>
    </w:p>
    <w:p w:rsidR="00486CE2" w:rsidRPr="00486CE2" w:rsidRDefault="00486CE2" w:rsidP="00486CE2">
      <w:pPr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486CE2">
        <w:rPr>
          <w:b/>
          <w:bCs/>
          <w:color w:val="000000" w:themeColor="text1"/>
          <w:sz w:val="28"/>
          <w:szCs w:val="28"/>
        </w:rPr>
        <w:lastRenderedPageBreak/>
        <w:t>Jakým způsobem Golem obživl?</w:t>
      </w:r>
    </w:p>
    <w:p w:rsidR="00486CE2" w:rsidRPr="00486CE2" w:rsidRDefault="00486CE2" w:rsidP="00486CE2">
      <w:pPr>
        <w:numPr>
          <w:ilvl w:val="1"/>
          <w:numId w:val="2"/>
        </w:numPr>
        <w:rPr>
          <w:color w:val="000000" w:themeColor="text1"/>
          <w:sz w:val="28"/>
          <w:szCs w:val="28"/>
        </w:rPr>
      </w:pPr>
      <w:r w:rsidRPr="00486CE2">
        <w:rPr>
          <w:color w:val="000000" w:themeColor="text1"/>
          <w:sz w:val="28"/>
          <w:szCs w:val="28"/>
        </w:rPr>
        <w:object w:dxaOrig="1440" w:dyaOrig="360">
          <v:shape id="_x0000_i1092" type="#_x0000_t75" style="width:20.25pt;height:18pt" o:ole="">
            <v:imagedata r:id="rId8" o:title=""/>
          </v:shape>
          <w:control r:id="rId9" w:name="DefaultOcxName1" w:shapeid="_x0000_i1092"/>
        </w:object>
      </w:r>
      <w:r w:rsidRPr="00486CE2">
        <w:rPr>
          <w:color w:val="000000" w:themeColor="text1"/>
          <w:sz w:val="28"/>
          <w:szCs w:val="28"/>
        </w:rPr>
        <w:t> Když se mu vložil do otvoru v čele šém.</w:t>
      </w:r>
    </w:p>
    <w:p w:rsidR="00486CE2" w:rsidRPr="00486CE2" w:rsidRDefault="00486CE2" w:rsidP="00486CE2">
      <w:pPr>
        <w:numPr>
          <w:ilvl w:val="1"/>
          <w:numId w:val="2"/>
        </w:numPr>
        <w:rPr>
          <w:color w:val="000000" w:themeColor="text1"/>
          <w:sz w:val="28"/>
          <w:szCs w:val="28"/>
        </w:rPr>
      </w:pPr>
      <w:r w:rsidRPr="00486CE2">
        <w:rPr>
          <w:color w:val="000000" w:themeColor="text1"/>
          <w:sz w:val="28"/>
          <w:szCs w:val="28"/>
        </w:rPr>
        <w:object w:dxaOrig="1440" w:dyaOrig="360">
          <v:shape id="_x0000_i1091" type="#_x0000_t75" style="width:20.25pt;height:18pt" o:ole="">
            <v:imagedata r:id="rId8" o:title=""/>
          </v:shape>
          <w:control r:id="rId10" w:name="DefaultOcxName2" w:shapeid="_x0000_i1091"/>
        </w:object>
      </w:r>
      <w:r w:rsidRPr="00486CE2">
        <w:rPr>
          <w:color w:val="000000" w:themeColor="text1"/>
          <w:sz w:val="28"/>
          <w:szCs w:val="28"/>
        </w:rPr>
        <w:t> Když se mi zapnul opasek.</w:t>
      </w:r>
    </w:p>
    <w:p w:rsidR="00486CE2" w:rsidRPr="00486CE2" w:rsidRDefault="00486CE2" w:rsidP="00486CE2">
      <w:pPr>
        <w:numPr>
          <w:ilvl w:val="1"/>
          <w:numId w:val="2"/>
        </w:numPr>
        <w:rPr>
          <w:color w:val="000000" w:themeColor="text1"/>
          <w:sz w:val="28"/>
          <w:szCs w:val="28"/>
        </w:rPr>
      </w:pPr>
      <w:r w:rsidRPr="00486CE2">
        <w:rPr>
          <w:color w:val="000000" w:themeColor="text1"/>
          <w:sz w:val="28"/>
          <w:szCs w:val="28"/>
        </w:rPr>
        <w:object w:dxaOrig="1440" w:dyaOrig="360">
          <v:shape id="_x0000_i1090" type="#_x0000_t75" style="width:20.25pt;height:18pt" o:ole="">
            <v:imagedata r:id="rId8" o:title=""/>
          </v:shape>
          <w:control r:id="rId11" w:name="DefaultOcxName3" w:shapeid="_x0000_i1090"/>
        </w:object>
      </w:r>
      <w:r w:rsidRPr="00486CE2">
        <w:rPr>
          <w:color w:val="000000" w:themeColor="text1"/>
          <w:sz w:val="28"/>
          <w:szCs w:val="28"/>
        </w:rPr>
        <w:t> Když se řeklo zaklínadlo.</w:t>
      </w:r>
    </w:p>
    <w:p w:rsidR="00161B6F" w:rsidRPr="00161B6F" w:rsidRDefault="00161B6F" w:rsidP="00161B6F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486CE2" w:rsidRPr="00486CE2" w:rsidRDefault="00486CE2" w:rsidP="00486CE2">
      <w:pPr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486CE2">
        <w:rPr>
          <w:b/>
          <w:bCs/>
          <w:color w:val="000000" w:themeColor="text1"/>
          <w:sz w:val="28"/>
          <w:szCs w:val="28"/>
        </w:rPr>
        <w:t>Vyber, jaké činnosti podle pověsti Golem dělal:</w:t>
      </w:r>
    </w:p>
    <w:p w:rsidR="00486CE2" w:rsidRPr="00486CE2" w:rsidRDefault="00486CE2" w:rsidP="00486CE2">
      <w:pPr>
        <w:numPr>
          <w:ilvl w:val="1"/>
          <w:numId w:val="2"/>
        </w:numPr>
        <w:rPr>
          <w:color w:val="000000" w:themeColor="text1"/>
          <w:sz w:val="28"/>
          <w:szCs w:val="28"/>
        </w:rPr>
      </w:pPr>
      <w:r w:rsidRPr="00486CE2">
        <w:rPr>
          <w:color w:val="000000" w:themeColor="text1"/>
          <w:sz w:val="28"/>
          <w:szCs w:val="28"/>
        </w:rPr>
        <w:object w:dxaOrig="1440" w:dyaOrig="360">
          <v:shape id="_x0000_i1089" type="#_x0000_t75" style="width:20.25pt;height:18pt" o:ole="">
            <v:imagedata r:id="rId12" o:title=""/>
          </v:shape>
          <w:control r:id="rId13" w:name="DefaultOcxName4" w:shapeid="_x0000_i1089"/>
        </w:object>
      </w:r>
      <w:r w:rsidRPr="00486CE2">
        <w:rPr>
          <w:color w:val="000000" w:themeColor="text1"/>
          <w:sz w:val="28"/>
          <w:szCs w:val="28"/>
        </w:rPr>
        <w:t> Lovil ryby.</w:t>
      </w:r>
    </w:p>
    <w:p w:rsidR="00486CE2" w:rsidRPr="00486CE2" w:rsidRDefault="00486CE2" w:rsidP="00486CE2">
      <w:pPr>
        <w:numPr>
          <w:ilvl w:val="1"/>
          <w:numId w:val="2"/>
        </w:numPr>
        <w:rPr>
          <w:color w:val="000000" w:themeColor="text1"/>
          <w:sz w:val="28"/>
          <w:szCs w:val="28"/>
        </w:rPr>
      </w:pPr>
      <w:r w:rsidRPr="00486CE2">
        <w:rPr>
          <w:color w:val="000000" w:themeColor="text1"/>
          <w:sz w:val="28"/>
          <w:szCs w:val="28"/>
        </w:rPr>
        <w:object w:dxaOrig="1440" w:dyaOrig="360">
          <v:shape id="_x0000_i1088" type="#_x0000_t75" style="width:20.25pt;height:18pt" o:ole="">
            <v:imagedata r:id="rId12" o:title=""/>
          </v:shape>
          <w:control r:id="rId14" w:name="DefaultOcxName5" w:shapeid="_x0000_i1088"/>
        </w:object>
      </w:r>
      <w:r w:rsidRPr="00486CE2">
        <w:rPr>
          <w:color w:val="000000" w:themeColor="text1"/>
          <w:sz w:val="28"/>
          <w:szCs w:val="28"/>
        </w:rPr>
        <w:t> Nosil vodu.</w:t>
      </w:r>
    </w:p>
    <w:p w:rsidR="00486CE2" w:rsidRPr="00486CE2" w:rsidRDefault="00486CE2" w:rsidP="00486CE2">
      <w:pPr>
        <w:numPr>
          <w:ilvl w:val="1"/>
          <w:numId w:val="2"/>
        </w:numPr>
        <w:rPr>
          <w:color w:val="000000" w:themeColor="text1"/>
          <w:sz w:val="28"/>
          <w:szCs w:val="28"/>
        </w:rPr>
      </w:pPr>
      <w:r w:rsidRPr="00486CE2">
        <w:rPr>
          <w:color w:val="000000" w:themeColor="text1"/>
          <w:sz w:val="28"/>
          <w:szCs w:val="28"/>
        </w:rPr>
        <w:object w:dxaOrig="1440" w:dyaOrig="360">
          <v:shape id="_x0000_i1087" type="#_x0000_t75" style="width:20.25pt;height:18pt" o:ole="">
            <v:imagedata r:id="rId12" o:title=""/>
          </v:shape>
          <w:control r:id="rId15" w:name="DefaultOcxName6" w:shapeid="_x0000_i1087"/>
        </w:object>
      </w:r>
      <w:r w:rsidRPr="00486CE2">
        <w:rPr>
          <w:color w:val="000000" w:themeColor="text1"/>
          <w:sz w:val="28"/>
          <w:szCs w:val="28"/>
        </w:rPr>
        <w:t> Uklízel dům.</w:t>
      </w:r>
    </w:p>
    <w:p w:rsidR="00486CE2" w:rsidRPr="00486CE2" w:rsidRDefault="00486CE2" w:rsidP="00486CE2">
      <w:pPr>
        <w:numPr>
          <w:ilvl w:val="1"/>
          <w:numId w:val="2"/>
        </w:numPr>
        <w:rPr>
          <w:color w:val="000000" w:themeColor="text1"/>
          <w:sz w:val="28"/>
          <w:szCs w:val="28"/>
        </w:rPr>
      </w:pPr>
      <w:r w:rsidRPr="00486CE2">
        <w:rPr>
          <w:color w:val="000000" w:themeColor="text1"/>
          <w:sz w:val="28"/>
          <w:szCs w:val="28"/>
        </w:rPr>
        <w:object w:dxaOrig="1440" w:dyaOrig="360">
          <v:shape id="_x0000_i1086" type="#_x0000_t75" style="width:20.25pt;height:18pt" o:ole="">
            <v:imagedata r:id="rId12" o:title=""/>
          </v:shape>
          <w:control r:id="rId16" w:name="DefaultOcxName7" w:shapeid="_x0000_i1086"/>
        </w:object>
      </w:r>
      <w:r w:rsidRPr="00486CE2">
        <w:rPr>
          <w:color w:val="000000" w:themeColor="text1"/>
          <w:sz w:val="28"/>
          <w:szCs w:val="28"/>
        </w:rPr>
        <w:t> Nakupoval jablka.</w:t>
      </w:r>
    </w:p>
    <w:p w:rsidR="00486CE2" w:rsidRPr="00486CE2" w:rsidRDefault="00486CE2" w:rsidP="00486CE2">
      <w:pPr>
        <w:numPr>
          <w:ilvl w:val="1"/>
          <w:numId w:val="2"/>
        </w:numPr>
        <w:rPr>
          <w:color w:val="000000" w:themeColor="text1"/>
          <w:sz w:val="28"/>
          <w:szCs w:val="28"/>
        </w:rPr>
      </w:pPr>
      <w:r w:rsidRPr="00486CE2">
        <w:rPr>
          <w:color w:val="000000" w:themeColor="text1"/>
          <w:sz w:val="28"/>
          <w:szCs w:val="28"/>
        </w:rPr>
        <w:object w:dxaOrig="1440" w:dyaOrig="360">
          <v:shape id="_x0000_i1085" type="#_x0000_t75" style="width:20.25pt;height:18pt" o:ole="">
            <v:imagedata r:id="rId12" o:title=""/>
          </v:shape>
          <w:control r:id="rId17" w:name="DefaultOcxName8" w:shapeid="_x0000_i1085"/>
        </w:object>
      </w:r>
      <w:r w:rsidRPr="00486CE2">
        <w:rPr>
          <w:color w:val="000000" w:themeColor="text1"/>
          <w:sz w:val="28"/>
          <w:szCs w:val="28"/>
        </w:rPr>
        <w:t> Okopával zahradu.</w:t>
      </w:r>
    </w:p>
    <w:p w:rsidR="00486CE2" w:rsidRPr="00486CE2" w:rsidRDefault="00486CE2" w:rsidP="00486CE2">
      <w:pPr>
        <w:numPr>
          <w:ilvl w:val="1"/>
          <w:numId w:val="2"/>
        </w:numPr>
        <w:rPr>
          <w:color w:val="000000" w:themeColor="text1"/>
          <w:sz w:val="28"/>
          <w:szCs w:val="28"/>
        </w:rPr>
      </w:pPr>
      <w:r w:rsidRPr="00486CE2">
        <w:rPr>
          <w:color w:val="000000" w:themeColor="text1"/>
          <w:sz w:val="28"/>
          <w:szCs w:val="28"/>
        </w:rPr>
        <w:object w:dxaOrig="1440" w:dyaOrig="360">
          <v:shape id="_x0000_i1084" type="#_x0000_t75" style="width:20.25pt;height:18pt" o:ole="">
            <v:imagedata r:id="rId12" o:title=""/>
          </v:shape>
          <w:control r:id="rId18" w:name="DefaultOcxName9" w:shapeid="_x0000_i1084"/>
        </w:object>
      </w:r>
      <w:r w:rsidRPr="00486CE2">
        <w:rPr>
          <w:color w:val="000000" w:themeColor="text1"/>
          <w:sz w:val="28"/>
          <w:szCs w:val="28"/>
        </w:rPr>
        <w:t> Nakupoval víno.</w:t>
      </w:r>
    </w:p>
    <w:p w:rsidR="00486CE2" w:rsidRPr="00486CE2" w:rsidRDefault="00486CE2" w:rsidP="00486CE2">
      <w:pPr>
        <w:numPr>
          <w:ilvl w:val="1"/>
          <w:numId w:val="2"/>
        </w:numPr>
        <w:rPr>
          <w:color w:val="000000" w:themeColor="text1"/>
          <w:sz w:val="28"/>
          <w:szCs w:val="28"/>
        </w:rPr>
      </w:pPr>
      <w:r w:rsidRPr="00486CE2">
        <w:rPr>
          <w:color w:val="000000" w:themeColor="text1"/>
          <w:sz w:val="28"/>
          <w:szCs w:val="28"/>
        </w:rPr>
        <w:object w:dxaOrig="1440" w:dyaOrig="360">
          <v:shape id="_x0000_i1083" type="#_x0000_t75" style="width:20.25pt;height:18pt" o:ole="">
            <v:imagedata r:id="rId12" o:title=""/>
          </v:shape>
          <w:control r:id="rId19" w:name="DefaultOcxName10" w:shapeid="_x0000_i1083"/>
        </w:object>
      </w:r>
      <w:r w:rsidRPr="00486CE2">
        <w:rPr>
          <w:color w:val="000000" w:themeColor="text1"/>
          <w:sz w:val="28"/>
          <w:szCs w:val="28"/>
        </w:rPr>
        <w:t> Pekl chléb.</w:t>
      </w:r>
    </w:p>
    <w:p w:rsidR="00161B6F" w:rsidRPr="00161B6F" w:rsidRDefault="00161B6F" w:rsidP="00161B6F">
      <w:pPr>
        <w:ind w:left="720"/>
        <w:rPr>
          <w:color w:val="000000" w:themeColor="text1"/>
          <w:sz w:val="28"/>
          <w:szCs w:val="28"/>
        </w:rPr>
      </w:pPr>
    </w:p>
    <w:p w:rsidR="00486CE2" w:rsidRPr="00486CE2" w:rsidRDefault="00486CE2" w:rsidP="00486CE2">
      <w:pPr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486CE2">
        <w:rPr>
          <w:b/>
          <w:bCs/>
          <w:color w:val="000000" w:themeColor="text1"/>
          <w:sz w:val="28"/>
          <w:szCs w:val="28"/>
        </w:rPr>
        <w:t>Seřaď věty tak, jak jdou události za sebou.</w:t>
      </w:r>
    </w:p>
    <w:p w:rsidR="00486CE2" w:rsidRPr="00486CE2" w:rsidRDefault="00486CE2" w:rsidP="00486CE2">
      <w:pPr>
        <w:numPr>
          <w:ilvl w:val="1"/>
          <w:numId w:val="3"/>
        </w:numPr>
        <w:rPr>
          <w:color w:val="000000" w:themeColor="text1"/>
          <w:sz w:val="28"/>
          <w:szCs w:val="28"/>
        </w:rPr>
      </w:pPr>
      <w:r w:rsidRPr="00486CE2">
        <w:rPr>
          <w:color w:val="000000" w:themeColor="text1"/>
          <w:sz w:val="28"/>
          <w:szCs w:val="28"/>
        </w:rPr>
        <w:t>Rabín se rozhodl, že Golema zbaví života.</w:t>
      </w:r>
    </w:p>
    <w:p w:rsidR="00486CE2" w:rsidRPr="00486CE2" w:rsidRDefault="00486CE2" w:rsidP="00486CE2">
      <w:pPr>
        <w:numPr>
          <w:ilvl w:val="1"/>
          <w:numId w:val="3"/>
        </w:numPr>
        <w:rPr>
          <w:color w:val="000000" w:themeColor="text1"/>
          <w:sz w:val="28"/>
          <w:szCs w:val="28"/>
        </w:rPr>
      </w:pPr>
      <w:r w:rsidRPr="00486CE2">
        <w:rPr>
          <w:color w:val="000000" w:themeColor="text1"/>
          <w:sz w:val="28"/>
          <w:szCs w:val="28"/>
        </w:rPr>
        <w:t>Golem začal ničit město.</w:t>
      </w:r>
    </w:p>
    <w:p w:rsidR="00486CE2" w:rsidRPr="00486CE2" w:rsidRDefault="00486CE2" w:rsidP="00486CE2">
      <w:pPr>
        <w:numPr>
          <w:ilvl w:val="1"/>
          <w:numId w:val="3"/>
        </w:numPr>
        <w:rPr>
          <w:color w:val="000000" w:themeColor="text1"/>
          <w:sz w:val="28"/>
          <w:szCs w:val="28"/>
        </w:rPr>
      </w:pPr>
      <w:r w:rsidRPr="00486CE2">
        <w:rPr>
          <w:color w:val="000000" w:themeColor="text1"/>
          <w:sz w:val="28"/>
          <w:szCs w:val="28"/>
        </w:rPr>
        <w:t>Rabín přivedl Golema domů, aby pomáhal jeho ženě.</w:t>
      </w:r>
    </w:p>
    <w:p w:rsidR="00486CE2" w:rsidRPr="00486CE2" w:rsidRDefault="00486CE2" w:rsidP="00486CE2">
      <w:pPr>
        <w:numPr>
          <w:ilvl w:val="1"/>
          <w:numId w:val="3"/>
        </w:numPr>
        <w:rPr>
          <w:color w:val="000000" w:themeColor="text1"/>
          <w:sz w:val="28"/>
          <w:szCs w:val="28"/>
        </w:rPr>
      </w:pPr>
      <w:r w:rsidRPr="00486CE2">
        <w:rPr>
          <w:color w:val="000000" w:themeColor="text1"/>
          <w:sz w:val="28"/>
          <w:szCs w:val="28"/>
        </w:rPr>
        <w:t xml:space="preserve">Rabín </w:t>
      </w:r>
      <w:proofErr w:type="spellStart"/>
      <w:r w:rsidRPr="00486CE2">
        <w:rPr>
          <w:color w:val="000000" w:themeColor="text1"/>
          <w:sz w:val="28"/>
          <w:szCs w:val="28"/>
        </w:rPr>
        <w:t>Lew</w:t>
      </w:r>
      <w:proofErr w:type="spellEnd"/>
      <w:r w:rsidRPr="00486CE2">
        <w:rPr>
          <w:color w:val="000000" w:themeColor="text1"/>
          <w:sz w:val="28"/>
          <w:szCs w:val="28"/>
        </w:rPr>
        <w:t xml:space="preserve"> uhnětl Golema z hlíny.</w:t>
      </w:r>
    </w:p>
    <w:p w:rsidR="00486CE2" w:rsidRPr="00486CE2" w:rsidRDefault="00486CE2" w:rsidP="00486CE2">
      <w:pPr>
        <w:numPr>
          <w:ilvl w:val="1"/>
          <w:numId w:val="3"/>
        </w:numPr>
        <w:rPr>
          <w:color w:val="000000" w:themeColor="text1"/>
          <w:sz w:val="28"/>
          <w:szCs w:val="28"/>
        </w:rPr>
      </w:pPr>
      <w:r w:rsidRPr="00486CE2">
        <w:rPr>
          <w:color w:val="000000" w:themeColor="text1"/>
          <w:sz w:val="28"/>
          <w:szCs w:val="28"/>
        </w:rPr>
        <w:t>Golem plnil všechny příkazy.</w:t>
      </w:r>
    </w:p>
    <w:p w:rsidR="00486CE2" w:rsidRPr="00486CE2" w:rsidRDefault="00486CE2" w:rsidP="00486CE2">
      <w:pPr>
        <w:numPr>
          <w:ilvl w:val="1"/>
          <w:numId w:val="3"/>
        </w:numPr>
        <w:rPr>
          <w:color w:val="000000" w:themeColor="text1"/>
          <w:sz w:val="28"/>
          <w:szCs w:val="28"/>
        </w:rPr>
      </w:pPr>
      <w:r w:rsidRPr="00486CE2">
        <w:rPr>
          <w:color w:val="000000" w:themeColor="text1"/>
          <w:sz w:val="28"/>
          <w:szCs w:val="28"/>
        </w:rPr>
        <w:t>Rabín zapomněl dát Golemovi příkaz.</w:t>
      </w:r>
    </w:p>
    <w:p w:rsidR="00161B6F" w:rsidRPr="00161B6F" w:rsidRDefault="00161B6F" w:rsidP="00161B6F">
      <w:pPr>
        <w:ind w:left="720"/>
        <w:rPr>
          <w:color w:val="000000" w:themeColor="text1"/>
          <w:sz w:val="28"/>
          <w:szCs w:val="28"/>
        </w:rPr>
      </w:pPr>
    </w:p>
    <w:p w:rsidR="00161B6F" w:rsidRPr="00161B6F" w:rsidRDefault="00161B6F" w:rsidP="00161B6F">
      <w:pPr>
        <w:ind w:left="720"/>
        <w:rPr>
          <w:color w:val="000000" w:themeColor="text1"/>
          <w:sz w:val="28"/>
          <w:szCs w:val="28"/>
        </w:rPr>
      </w:pPr>
    </w:p>
    <w:p w:rsidR="00161B6F" w:rsidRPr="00161B6F" w:rsidRDefault="00161B6F" w:rsidP="00161B6F">
      <w:pPr>
        <w:ind w:left="720"/>
        <w:rPr>
          <w:color w:val="000000" w:themeColor="text1"/>
          <w:sz w:val="28"/>
          <w:szCs w:val="28"/>
        </w:rPr>
      </w:pPr>
    </w:p>
    <w:p w:rsidR="00161B6F" w:rsidRPr="00161B6F" w:rsidRDefault="00161B6F" w:rsidP="00161B6F">
      <w:pPr>
        <w:ind w:left="720"/>
        <w:rPr>
          <w:color w:val="000000" w:themeColor="text1"/>
          <w:sz w:val="28"/>
          <w:szCs w:val="28"/>
        </w:rPr>
      </w:pPr>
    </w:p>
    <w:p w:rsidR="00161B6F" w:rsidRPr="00161B6F" w:rsidRDefault="00161B6F" w:rsidP="00161B6F">
      <w:pPr>
        <w:ind w:left="720"/>
        <w:rPr>
          <w:color w:val="000000" w:themeColor="text1"/>
          <w:sz w:val="28"/>
          <w:szCs w:val="28"/>
        </w:rPr>
      </w:pPr>
    </w:p>
    <w:p w:rsidR="00486CE2" w:rsidRPr="00486CE2" w:rsidRDefault="00486CE2" w:rsidP="00486CE2">
      <w:pPr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486CE2">
        <w:rPr>
          <w:b/>
          <w:bCs/>
          <w:color w:val="000000" w:themeColor="text1"/>
          <w:sz w:val="28"/>
          <w:szCs w:val="28"/>
        </w:rPr>
        <w:t>Doplň do vět chybějící slova:</w:t>
      </w:r>
    </w:p>
    <w:p w:rsidR="00486CE2" w:rsidRPr="00486CE2" w:rsidRDefault="00486CE2" w:rsidP="00486CE2">
      <w:pPr>
        <w:rPr>
          <w:color w:val="000000" w:themeColor="text1"/>
          <w:sz w:val="28"/>
          <w:szCs w:val="28"/>
        </w:rPr>
      </w:pPr>
      <w:r w:rsidRPr="00486CE2">
        <w:rPr>
          <w:color w:val="000000" w:themeColor="text1"/>
          <w:sz w:val="28"/>
          <w:szCs w:val="28"/>
        </w:rPr>
        <w:br/>
        <w:t>Když žena poslala Golema nanosit </w:t>
      </w:r>
      <w:r w:rsidRPr="00486CE2">
        <w:rPr>
          <w:color w:val="000000" w:themeColor="text1"/>
          <w:sz w:val="28"/>
          <w:szCs w:val="28"/>
        </w:rPr>
        <w:object w:dxaOrig="1440" w:dyaOrig="360">
          <v:shape id="_x0000_i1078" type="#_x0000_t75" style="width:1in;height:18pt" o:ole="">
            <v:imagedata r:id="rId6" o:title=""/>
          </v:shape>
          <w:control r:id="rId20" w:name="DefaultOcxName15" w:shapeid="_x0000_i1078"/>
        </w:object>
      </w:r>
      <w:r w:rsidRPr="00486CE2">
        <w:rPr>
          <w:color w:val="000000" w:themeColor="text1"/>
          <w:sz w:val="28"/>
          <w:szCs w:val="28"/>
        </w:rPr>
        <w:t>, udělal z ulice </w:t>
      </w:r>
      <w:r w:rsidRPr="00486CE2">
        <w:rPr>
          <w:color w:val="000000" w:themeColor="text1"/>
          <w:sz w:val="28"/>
          <w:szCs w:val="28"/>
        </w:rPr>
        <w:object w:dxaOrig="1440" w:dyaOrig="360">
          <v:shape id="_x0000_i1077" type="#_x0000_t75" style="width:1in;height:18pt" o:ole="">
            <v:imagedata r:id="rId6" o:title=""/>
          </v:shape>
          <w:control r:id="rId21" w:name="DefaultOcxName16" w:shapeid="_x0000_i1077"/>
        </w:object>
      </w:r>
      <w:r w:rsidRPr="00486CE2">
        <w:rPr>
          <w:color w:val="000000" w:themeColor="text1"/>
          <w:sz w:val="28"/>
          <w:szCs w:val="28"/>
        </w:rPr>
        <w:t>.</w:t>
      </w:r>
      <w:r w:rsidRPr="00486CE2">
        <w:rPr>
          <w:color w:val="000000" w:themeColor="text1"/>
          <w:sz w:val="28"/>
          <w:szCs w:val="28"/>
        </w:rPr>
        <w:br/>
        <w:t>Když žena poslala Golema pro </w:t>
      </w:r>
      <w:r w:rsidRPr="00486CE2">
        <w:rPr>
          <w:color w:val="000000" w:themeColor="text1"/>
          <w:sz w:val="28"/>
          <w:szCs w:val="28"/>
        </w:rPr>
        <w:object w:dxaOrig="1440" w:dyaOrig="360">
          <v:shape id="_x0000_i1076" type="#_x0000_t75" style="width:1in;height:18pt" o:ole="">
            <v:imagedata r:id="rId6" o:title=""/>
          </v:shape>
          <w:control r:id="rId22" w:name="DefaultOcxName17" w:shapeid="_x0000_i1076"/>
        </w:object>
      </w:r>
      <w:r w:rsidRPr="00486CE2">
        <w:rPr>
          <w:color w:val="000000" w:themeColor="text1"/>
          <w:sz w:val="28"/>
          <w:szCs w:val="28"/>
        </w:rPr>
        <w:t>, přinesl celý </w:t>
      </w:r>
      <w:r w:rsidRPr="00486CE2">
        <w:rPr>
          <w:color w:val="000000" w:themeColor="text1"/>
          <w:sz w:val="28"/>
          <w:szCs w:val="28"/>
        </w:rPr>
        <w:object w:dxaOrig="1440" w:dyaOrig="360">
          <v:shape id="_x0000_i1075" type="#_x0000_t75" style="width:1in;height:18pt" o:ole="">
            <v:imagedata r:id="rId6" o:title=""/>
          </v:shape>
          <w:control r:id="rId23" w:name="DefaultOcxName18" w:shapeid="_x0000_i1075"/>
        </w:object>
      </w:r>
      <w:r w:rsidRPr="00486CE2">
        <w:rPr>
          <w:color w:val="000000" w:themeColor="text1"/>
          <w:sz w:val="28"/>
          <w:szCs w:val="28"/>
        </w:rPr>
        <w:t> i s trhovkyní.</w:t>
      </w:r>
      <w:r w:rsidRPr="00486CE2">
        <w:rPr>
          <w:color w:val="000000" w:themeColor="text1"/>
          <w:sz w:val="28"/>
          <w:szCs w:val="28"/>
        </w:rPr>
        <w:br/>
        <w:t>Když šel Golem lovit </w:t>
      </w:r>
      <w:r w:rsidRPr="00486CE2">
        <w:rPr>
          <w:color w:val="000000" w:themeColor="text1"/>
          <w:sz w:val="28"/>
          <w:szCs w:val="28"/>
        </w:rPr>
        <w:object w:dxaOrig="1440" w:dyaOrig="360">
          <v:shape id="_x0000_i1074" type="#_x0000_t75" style="width:1in;height:18pt" o:ole="">
            <v:imagedata r:id="rId6" o:title=""/>
          </v:shape>
          <w:control r:id="rId24" w:name="DefaultOcxName19" w:shapeid="_x0000_i1074"/>
        </w:object>
      </w:r>
      <w:r w:rsidRPr="00486CE2">
        <w:rPr>
          <w:color w:val="000000" w:themeColor="text1"/>
          <w:sz w:val="28"/>
          <w:szCs w:val="28"/>
        </w:rPr>
        <w:t>, vrátil se s </w:t>
      </w:r>
      <w:r w:rsidRPr="00486CE2">
        <w:rPr>
          <w:color w:val="000000" w:themeColor="text1"/>
          <w:sz w:val="28"/>
          <w:szCs w:val="28"/>
        </w:rPr>
        <w:object w:dxaOrig="1440" w:dyaOrig="360">
          <v:shape id="_x0000_i1073" type="#_x0000_t75" style="width:1in;height:18pt" o:ole="">
            <v:imagedata r:id="rId6" o:title=""/>
          </v:shape>
          <w:control r:id="rId25" w:name="DefaultOcxName20" w:shapeid="_x0000_i1073"/>
        </w:object>
      </w:r>
      <w:r w:rsidRPr="00486CE2">
        <w:rPr>
          <w:color w:val="000000" w:themeColor="text1"/>
          <w:sz w:val="28"/>
          <w:szCs w:val="28"/>
        </w:rPr>
        <w:t>.</w:t>
      </w:r>
    </w:p>
    <w:p w:rsidR="00161B6F" w:rsidRDefault="00161B6F" w:rsidP="00486CE2">
      <w:pPr>
        <w:rPr>
          <w:b/>
          <w:bCs/>
          <w:color w:val="000000" w:themeColor="text1"/>
          <w:sz w:val="28"/>
          <w:szCs w:val="28"/>
        </w:rPr>
      </w:pPr>
    </w:p>
    <w:p w:rsidR="00486CE2" w:rsidRPr="00486CE2" w:rsidRDefault="00486CE2" w:rsidP="00486CE2">
      <w:pPr>
        <w:rPr>
          <w:b/>
          <w:bCs/>
          <w:color w:val="000000" w:themeColor="text1"/>
          <w:sz w:val="28"/>
          <w:szCs w:val="28"/>
        </w:rPr>
      </w:pPr>
      <w:r w:rsidRPr="00486CE2">
        <w:rPr>
          <w:b/>
          <w:bCs/>
          <w:color w:val="000000" w:themeColor="text1"/>
          <w:sz w:val="28"/>
          <w:szCs w:val="28"/>
        </w:rPr>
        <w:t>PŘÍBĚH JE Z KNIHY:</w:t>
      </w:r>
    </w:p>
    <w:p w:rsidR="00486CE2" w:rsidRPr="00486CE2" w:rsidRDefault="00486CE2" w:rsidP="00486CE2">
      <w:pPr>
        <w:rPr>
          <w:color w:val="000000" w:themeColor="text1"/>
          <w:sz w:val="28"/>
          <w:szCs w:val="28"/>
        </w:rPr>
      </w:pPr>
      <w:proofErr w:type="spellStart"/>
      <w:proofErr w:type="gramStart"/>
      <w:r w:rsidRPr="00486CE2">
        <w:rPr>
          <w:color w:val="000000" w:themeColor="text1"/>
          <w:sz w:val="28"/>
          <w:szCs w:val="28"/>
        </w:rPr>
        <w:t>ADLA,Zdeněk</w:t>
      </w:r>
      <w:proofErr w:type="gramEnd"/>
      <w:r w:rsidRPr="00486CE2">
        <w:rPr>
          <w:color w:val="000000" w:themeColor="text1"/>
          <w:sz w:val="28"/>
          <w:szCs w:val="28"/>
        </w:rPr>
        <w:t>;ČERNÝ,Jiří;KALOUSEK,Jiří.Obrázky</w:t>
      </w:r>
      <w:proofErr w:type="spellEnd"/>
      <w:r w:rsidRPr="00486CE2">
        <w:rPr>
          <w:color w:val="000000" w:themeColor="text1"/>
          <w:sz w:val="28"/>
          <w:szCs w:val="28"/>
        </w:rPr>
        <w:t xml:space="preserve"> z českých dějin a pověstí.1.vydání.Praha:Nakladatelství Albatros,1980.ISBN 13-870-80.</w:t>
      </w:r>
    </w:p>
    <w:p w:rsidR="00486CE2" w:rsidRPr="00512DC6" w:rsidRDefault="00486CE2" w:rsidP="00A712E2">
      <w:pPr>
        <w:rPr>
          <w:color w:val="000000" w:themeColor="text1"/>
          <w:sz w:val="28"/>
          <w:szCs w:val="28"/>
        </w:rPr>
      </w:pPr>
    </w:p>
    <w:p w:rsidR="00A712E2" w:rsidRPr="00A712E2" w:rsidRDefault="00A712E2" w:rsidP="00A712E2">
      <w:pPr>
        <w:rPr>
          <w:sz w:val="28"/>
          <w:szCs w:val="28"/>
        </w:rPr>
      </w:pPr>
    </w:p>
    <w:p w:rsidR="006B6D4F" w:rsidRPr="006B6D4F" w:rsidRDefault="006B6D4F">
      <w:pPr>
        <w:rPr>
          <w:sz w:val="28"/>
          <w:szCs w:val="28"/>
        </w:rPr>
      </w:pPr>
    </w:p>
    <w:sectPr w:rsidR="006B6D4F" w:rsidRPr="006B6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C6651"/>
    <w:multiLevelType w:val="hybridMultilevel"/>
    <w:tmpl w:val="ECDEA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C16DC"/>
    <w:multiLevelType w:val="multilevel"/>
    <w:tmpl w:val="6B32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4F"/>
    <w:rsid w:val="0009166D"/>
    <w:rsid w:val="00144086"/>
    <w:rsid w:val="00161B6F"/>
    <w:rsid w:val="00486CE2"/>
    <w:rsid w:val="00512DC6"/>
    <w:rsid w:val="006B6D4F"/>
    <w:rsid w:val="0086030C"/>
    <w:rsid w:val="008A3619"/>
    <w:rsid w:val="00A712E2"/>
    <w:rsid w:val="00E5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A3114"/>
  <w15:chartTrackingRefBased/>
  <w15:docId w15:val="{099B8E9A-D2E4-49FA-990C-137B89EE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166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030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60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4092">
          <w:marLeft w:val="0"/>
          <w:marRight w:val="0"/>
          <w:marTop w:val="300"/>
          <w:marBottom w:val="300"/>
          <w:divBdr>
            <w:top w:val="single" w:sz="6" w:space="15" w:color="CCCCCC"/>
            <w:left w:val="single" w:sz="6" w:space="15" w:color="CCCCCC"/>
            <w:bottom w:val="single" w:sz="6" w:space="15" w:color="CCCCCC"/>
            <w:right w:val="single" w:sz="6" w:space="15" w:color="CCCCCC"/>
          </w:divBdr>
          <w:divsChild>
            <w:div w:id="2887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6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0466">
                  <w:marLeft w:val="0"/>
                  <w:marRight w:val="0"/>
                  <w:marTop w:val="0"/>
                  <w:marBottom w:val="0"/>
                  <w:divBdr>
                    <w:top w:val="single" w:sz="12" w:space="2" w:color="C24694"/>
                    <w:left w:val="single" w:sz="12" w:space="2" w:color="C24694"/>
                    <w:bottom w:val="single" w:sz="12" w:space="2" w:color="C24694"/>
                    <w:right w:val="single" w:sz="12" w:space="2" w:color="C24694"/>
                  </w:divBdr>
                </w:div>
              </w:divsChild>
            </w:div>
          </w:divsChild>
        </w:div>
        <w:div w:id="312299554">
          <w:marLeft w:val="0"/>
          <w:marRight w:val="0"/>
          <w:marTop w:val="300"/>
          <w:marBottom w:val="300"/>
          <w:divBdr>
            <w:top w:val="single" w:sz="6" w:space="15" w:color="CCCCCC"/>
            <w:left w:val="single" w:sz="6" w:space="15" w:color="CCCCCC"/>
            <w:bottom w:val="single" w:sz="6" w:space="15" w:color="CCCCCC"/>
            <w:right w:val="single" w:sz="6" w:space="15" w:color="CCCCCC"/>
          </w:divBdr>
          <w:divsChild>
            <w:div w:id="1890846022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  <w:div w:id="1455103190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  <w:div w:id="1237134452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  <w:div w:id="1872918585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  <w:div w:id="1418745405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  <w:div w:id="1896962445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  <w:div w:id="11607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78169">
                  <w:marLeft w:val="75"/>
                  <w:marRight w:val="75"/>
                  <w:marTop w:val="75"/>
                  <w:marBottom w:val="75"/>
                  <w:divBdr>
                    <w:top w:val="single" w:sz="12" w:space="4" w:color="C24694"/>
                    <w:left w:val="single" w:sz="12" w:space="4" w:color="C24694"/>
                    <w:bottom w:val="single" w:sz="12" w:space="4" w:color="C24694"/>
                    <w:right w:val="single" w:sz="12" w:space="4" w:color="C24694"/>
                  </w:divBdr>
                </w:div>
                <w:div w:id="1981494941">
                  <w:marLeft w:val="75"/>
                  <w:marRight w:val="75"/>
                  <w:marTop w:val="75"/>
                  <w:marBottom w:val="75"/>
                  <w:divBdr>
                    <w:top w:val="single" w:sz="12" w:space="4" w:color="E48026"/>
                    <w:left w:val="single" w:sz="12" w:space="4" w:color="E48026"/>
                    <w:bottom w:val="single" w:sz="12" w:space="4" w:color="E48026"/>
                    <w:right w:val="single" w:sz="12" w:space="4" w:color="E48026"/>
                  </w:divBdr>
                </w:div>
                <w:div w:id="1160081754">
                  <w:marLeft w:val="75"/>
                  <w:marRight w:val="75"/>
                  <w:marTop w:val="75"/>
                  <w:marBottom w:val="75"/>
                  <w:divBdr>
                    <w:top w:val="single" w:sz="12" w:space="4" w:color="85C0E1"/>
                    <w:left w:val="single" w:sz="12" w:space="4" w:color="85C0E1"/>
                    <w:bottom w:val="single" w:sz="12" w:space="4" w:color="85C0E1"/>
                    <w:right w:val="single" w:sz="12" w:space="4" w:color="85C0E1"/>
                  </w:divBdr>
                </w:div>
              </w:divsChild>
            </w:div>
            <w:div w:id="19250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28678">
                  <w:marLeft w:val="75"/>
                  <w:marRight w:val="75"/>
                  <w:marTop w:val="75"/>
                  <w:marBottom w:val="75"/>
                  <w:divBdr>
                    <w:top w:val="single" w:sz="12" w:space="4" w:color="000000"/>
                    <w:left w:val="single" w:sz="12" w:space="4" w:color="000000"/>
                    <w:bottom w:val="single" w:sz="12" w:space="4" w:color="000000"/>
                    <w:right w:val="single" w:sz="12" w:space="4" w:color="000000"/>
                  </w:divBdr>
                </w:div>
                <w:div w:id="1520390189">
                  <w:marLeft w:val="75"/>
                  <w:marRight w:val="75"/>
                  <w:marTop w:val="75"/>
                  <w:marBottom w:val="75"/>
                  <w:divBdr>
                    <w:top w:val="single" w:sz="12" w:space="4" w:color="000000"/>
                    <w:left w:val="single" w:sz="12" w:space="4" w:color="000000"/>
                    <w:bottom w:val="single" w:sz="12" w:space="4" w:color="000000"/>
                    <w:right w:val="single" w:sz="12" w:space="4" w:color="000000"/>
                  </w:divBdr>
                </w:div>
                <w:div w:id="2139955058">
                  <w:marLeft w:val="75"/>
                  <w:marRight w:val="75"/>
                  <w:marTop w:val="75"/>
                  <w:marBottom w:val="75"/>
                  <w:divBdr>
                    <w:top w:val="single" w:sz="12" w:space="4" w:color="000000"/>
                    <w:left w:val="single" w:sz="12" w:space="4" w:color="000000"/>
                    <w:bottom w:val="single" w:sz="12" w:space="4" w:color="000000"/>
                    <w:right w:val="single" w:sz="12" w:space="4" w:color="000000"/>
                  </w:divBdr>
                </w:div>
              </w:divsChild>
            </w:div>
          </w:divsChild>
        </w:div>
        <w:div w:id="1463383289">
          <w:marLeft w:val="0"/>
          <w:marRight w:val="0"/>
          <w:marTop w:val="300"/>
          <w:marBottom w:val="300"/>
          <w:divBdr>
            <w:top w:val="single" w:sz="6" w:space="15" w:color="CCCCCC"/>
            <w:left w:val="single" w:sz="6" w:space="15" w:color="CCCCCC"/>
            <w:bottom w:val="single" w:sz="6" w:space="15" w:color="CCCCCC"/>
            <w:right w:val="single" w:sz="6" w:space="15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control" Target="activeX/activeX1.xml"/><Relationship Id="rId12" Type="http://schemas.openxmlformats.org/officeDocument/2006/relationships/image" Target="media/image3.wmf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5" Type="http://schemas.openxmlformats.org/officeDocument/2006/relationships/hyperlink" Target="https://www.umimecesky.cz/porozumeni-6-trida" TargetMode="Externa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608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2020-04-28T13:59:00Z</dcterms:created>
  <dcterms:modified xsi:type="dcterms:W3CDTF">2020-04-28T14:58:00Z</dcterms:modified>
</cp:coreProperties>
</file>