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0CCBEE8" w:rsidP="10CCBEE8" w:rsidRDefault="10CCBEE8" w14:paraId="528FEFDE" w14:textId="179FC46C">
      <w:pPr>
        <w:spacing w:line="276" w:lineRule="auto"/>
        <w:jc w:val="center"/>
        <w:rPr>
          <w:rFonts w:ascii="Calibri" w:hAnsi="Calibri" w:eastAsia="Calibri" w:cs="Calibri" w:asciiTheme="minorAscii" w:hAnsiTheme="minorAscii" w:eastAsiaTheme="minorAscii" w:cstheme="minorAscii"/>
          <w:b w:val="1"/>
          <w:bCs w:val="1"/>
          <w:i w:val="1"/>
          <w:iCs w:val="1"/>
          <w:noProof w:val="0"/>
          <w:sz w:val="32"/>
          <w:szCs w:val="32"/>
          <w:lang w:val="cs-CZ"/>
        </w:rPr>
      </w:pPr>
      <w:r w:rsidRPr="10CCBEE8" w:rsidR="10CCBEE8">
        <w:rPr>
          <w:rFonts w:ascii="Calibri" w:hAnsi="Calibri" w:eastAsia="Calibri" w:cs="Calibri" w:asciiTheme="minorAscii" w:hAnsiTheme="minorAscii" w:eastAsiaTheme="minorAscii" w:cstheme="minorAscii"/>
          <w:b w:val="1"/>
          <w:bCs w:val="1"/>
          <w:i w:val="1"/>
          <w:iCs w:val="1"/>
          <w:noProof w:val="0"/>
          <w:sz w:val="32"/>
          <w:szCs w:val="32"/>
          <w:lang w:val="cs-CZ"/>
        </w:rPr>
        <w:t>William Shakespeare</w:t>
      </w:r>
    </w:p>
    <w:p w:rsidR="10CCBEE8" w:rsidP="10CCBEE8" w:rsidRDefault="10CCBEE8" w14:paraId="6D5ABF8F" w14:textId="2BECFBDB">
      <w:pPr>
        <w:spacing w:line="276" w:lineRule="auto"/>
        <w:jc w:val="center"/>
        <w:rPr>
          <w:rFonts w:ascii="Calibri" w:hAnsi="Calibri" w:eastAsia="Calibri" w:cs="Calibri" w:asciiTheme="minorAscii" w:hAnsiTheme="minorAscii" w:eastAsiaTheme="minorAscii" w:cstheme="minorAscii"/>
          <w:b w:val="1"/>
          <w:bCs w:val="1"/>
          <w:i w:val="0"/>
          <w:iCs w:val="0"/>
          <w:noProof w:val="0"/>
          <w:sz w:val="32"/>
          <w:szCs w:val="32"/>
          <w:u w:val="single"/>
          <w:lang w:val="cs-CZ"/>
        </w:rPr>
      </w:pPr>
      <w:r w:rsidRPr="10CCBEE8" w:rsidR="10CCBEE8">
        <w:rPr>
          <w:rFonts w:ascii="Calibri" w:hAnsi="Calibri" w:eastAsia="Calibri" w:cs="Calibri" w:asciiTheme="minorAscii" w:hAnsiTheme="minorAscii" w:eastAsiaTheme="minorAscii" w:cstheme="minorAscii"/>
          <w:b w:val="1"/>
          <w:bCs w:val="1"/>
          <w:i w:val="0"/>
          <w:iCs w:val="0"/>
          <w:noProof w:val="0"/>
          <w:sz w:val="32"/>
          <w:szCs w:val="32"/>
          <w:u w:val="single"/>
          <w:lang w:val="cs-CZ"/>
        </w:rPr>
        <w:t>ROMEO A JULIE</w:t>
      </w:r>
    </w:p>
    <w:p w:rsidR="10CCBEE8" w:rsidP="10CCBEE8" w:rsidRDefault="10CCBEE8" w14:paraId="5022EDCC" w14:textId="05F463A2">
      <w:pPr>
        <w:pStyle w:val="Normal"/>
        <w:spacing w:line="276" w:lineRule="auto"/>
        <w:jc w:val="center"/>
        <w:rPr>
          <w:rFonts w:ascii="Calibri" w:hAnsi="Calibri" w:eastAsia="Calibri" w:cs="Calibri" w:asciiTheme="minorAscii" w:hAnsiTheme="minorAscii" w:eastAsiaTheme="minorAscii" w:cstheme="minorAscii"/>
          <w:b w:val="1"/>
          <w:bCs w:val="1"/>
          <w:i w:val="1"/>
          <w:iCs w:val="1"/>
          <w:noProof w:val="0"/>
          <w:sz w:val="28"/>
          <w:szCs w:val="28"/>
          <w:lang w:val="cs-CZ"/>
        </w:rPr>
      </w:pPr>
    </w:p>
    <w:p w:rsidR="10CCBEE8" w:rsidP="10CCBEE8" w:rsidRDefault="10CCBEE8" w14:paraId="0EDE76F9" w14:textId="258726E1">
      <w:pPr>
        <w:spacing w:line="360" w:lineRule="auto"/>
        <w:rPr>
          <w:rFonts w:ascii="Calibri" w:hAnsi="Calibri" w:eastAsia="Calibri" w:cs="Calibri" w:asciiTheme="minorAscii" w:hAnsiTheme="minorAscii" w:eastAsiaTheme="minorAscii" w:cstheme="minorAscii"/>
          <w:noProof w:val="0"/>
          <w:sz w:val="28"/>
          <w:szCs w:val="28"/>
          <w:lang w:val="cs-CZ"/>
        </w:rPr>
      </w:pPr>
      <w:r w:rsidRPr="10CCBEE8" w:rsidR="10CCBEE8">
        <w:rPr>
          <w:rFonts w:ascii="Calibri" w:hAnsi="Calibri" w:eastAsia="Calibri" w:cs="Calibri" w:asciiTheme="minorAscii" w:hAnsiTheme="minorAscii" w:eastAsiaTheme="minorAscii" w:cstheme="minorAscii"/>
          <w:noProof w:val="0"/>
          <w:sz w:val="28"/>
          <w:szCs w:val="28"/>
          <w:lang w:val="cs-CZ"/>
        </w:rPr>
        <w:t xml:space="preserve">Romeo a Julie je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divadelní hra</w:t>
      </w:r>
      <w:r w:rsidRPr="10CCBEE8" w:rsidR="10CCBEE8">
        <w:rPr>
          <w:rFonts w:ascii="Calibri" w:hAnsi="Calibri" w:eastAsia="Calibri" w:cs="Calibri" w:asciiTheme="minorAscii" w:hAnsiTheme="minorAscii" w:eastAsiaTheme="minorAscii" w:cstheme="minorAscii"/>
          <w:noProof w:val="0"/>
          <w:sz w:val="28"/>
          <w:szCs w:val="28"/>
          <w:lang w:val="cs-CZ"/>
        </w:rPr>
        <w:t xml:space="preserve">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drama</w:t>
      </w:r>
      <w:r w:rsidRPr="10CCBEE8" w:rsidR="10CCBEE8">
        <w:rPr>
          <w:rFonts w:ascii="Calibri" w:hAnsi="Calibri" w:eastAsia="Calibri" w:cs="Calibri" w:asciiTheme="minorAscii" w:hAnsiTheme="minorAscii" w:eastAsiaTheme="minorAscii" w:cstheme="minorAscii"/>
          <w:noProof w:val="0"/>
          <w:sz w:val="28"/>
          <w:szCs w:val="28"/>
          <w:lang w:val="cs-CZ"/>
        </w:rPr>
        <w:t xml:space="preserve">), kterou napsal William Shakespeare. Jedná se o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milostnou tragédii</w:t>
      </w:r>
      <w:r w:rsidRPr="10CCBEE8" w:rsidR="10CCBEE8">
        <w:rPr>
          <w:rFonts w:ascii="Calibri" w:hAnsi="Calibri" w:eastAsia="Calibri" w:cs="Calibri" w:asciiTheme="minorAscii" w:hAnsiTheme="minorAscii" w:eastAsiaTheme="minorAscii" w:cstheme="minorAscii"/>
          <w:noProof w:val="0"/>
          <w:sz w:val="28"/>
          <w:szCs w:val="28"/>
          <w:lang w:val="cs-CZ"/>
        </w:rPr>
        <w:t xml:space="preserve">, je to jeden z nejznámějších milostných příběhů v historii světového dramatu. Tato divadelní hra se dělí na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prolog (úvod) a 5 dějství</w:t>
      </w:r>
      <w:r w:rsidRPr="10CCBEE8" w:rsidR="10CCBEE8">
        <w:rPr>
          <w:rFonts w:ascii="Calibri" w:hAnsi="Calibri" w:eastAsia="Calibri" w:cs="Calibri" w:asciiTheme="minorAscii" w:hAnsiTheme="minorAscii" w:eastAsiaTheme="minorAscii" w:cstheme="minorAscii"/>
          <w:noProof w:val="0"/>
          <w:sz w:val="28"/>
          <w:szCs w:val="28"/>
          <w:lang w:val="cs-CZ"/>
        </w:rPr>
        <w:t xml:space="preserve">. V díle je využita próza i poezie. Dílo je napsáno vznešeným jazykem. </w:t>
      </w:r>
    </w:p>
    <w:p w:rsidR="10CCBEE8" w:rsidP="10CCBEE8" w:rsidRDefault="10CCBEE8" w14:paraId="31B93ED0" w14:textId="2A603893">
      <w:pPr>
        <w:spacing w:line="360" w:lineRule="auto"/>
        <w:rPr>
          <w:rFonts w:ascii="Calibri" w:hAnsi="Calibri" w:eastAsia="Calibri" w:cs="Calibri" w:asciiTheme="minorAscii" w:hAnsiTheme="minorAscii" w:eastAsiaTheme="minorAscii" w:cstheme="minorAscii"/>
          <w:noProof w:val="0"/>
          <w:sz w:val="28"/>
          <w:szCs w:val="28"/>
          <w:lang w:val="cs-CZ"/>
        </w:rPr>
      </w:pPr>
      <w:r w:rsidRPr="10CCBEE8" w:rsidR="10CCBEE8">
        <w:rPr>
          <w:rFonts w:ascii="Calibri" w:hAnsi="Calibri" w:eastAsia="Calibri" w:cs="Calibri" w:asciiTheme="minorAscii" w:hAnsiTheme="minorAscii" w:eastAsiaTheme="minorAscii" w:cstheme="minorAscii"/>
          <w:noProof w:val="0"/>
          <w:sz w:val="28"/>
          <w:szCs w:val="28"/>
          <w:lang w:val="cs-CZ"/>
        </w:rPr>
        <w:t xml:space="preserve">Příběh se odehrává v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italském městě Verona v 16. století</w:t>
      </w:r>
      <w:r w:rsidRPr="10CCBEE8" w:rsidR="10CCBEE8">
        <w:rPr>
          <w:rFonts w:ascii="Calibri" w:hAnsi="Calibri" w:eastAsia="Calibri" w:cs="Calibri" w:asciiTheme="minorAscii" w:hAnsiTheme="minorAscii" w:eastAsiaTheme="minorAscii" w:cstheme="minorAscii"/>
          <w:noProof w:val="0"/>
          <w:sz w:val="28"/>
          <w:szCs w:val="28"/>
          <w:lang w:val="cs-CZ"/>
        </w:rPr>
        <w:t xml:space="preserve">. Zde žily dva významné rody – Kapuleti a Montekové – které se mezi sebou už dlouho neměly rády. </w:t>
      </w:r>
    </w:p>
    <w:p w:rsidR="10CCBEE8" w:rsidP="10CCBEE8" w:rsidRDefault="10CCBEE8" w14:paraId="0BB4A368" w14:textId="69613177">
      <w:pPr>
        <w:spacing w:line="360" w:lineRule="auto"/>
        <w:rPr>
          <w:rFonts w:ascii="Calibri" w:hAnsi="Calibri" w:eastAsia="Calibri" w:cs="Calibri" w:asciiTheme="minorAscii" w:hAnsiTheme="minorAscii" w:eastAsiaTheme="minorAscii" w:cstheme="minorAscii"/>
          <w:noProof w:val="0"/>
          <w:sz w:val="28"/>
          <w:szCs w:val="28"/>
          <w:lang w:val="cs-CZ"/>
        </w:rPr>
      </w:pPr>
      <w:r w:rsidRPr="10CCBEE8" w:rsidR="10CCBEE8">
        <w:rPr>
          <w:rFonts w:ascii="Calibri" w:hAnsi="Calibri" w:eastAsia="Calibri" w:cs="Calibri" w:asciiTheme="minorAscii" w:hAnsiTheme="minorAscii" w:eastAsiaTheme="minorAscii" w:cstheme="minorAscii"/>
          <w:noProof w:val="0"/>
          <w:sz w:val="28"/>
          <w:szCs w:val="28"/>
          <w:lang w:val="cs-CZ"/>
        </w:rPr>
        <w:t xml:space="preserve">Mladý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Romeo</w:t>
      </w:r>
      <w:r w:rsidRPr="10CCBEE8" w:rsidR="10CCBEE8">
        <w:rPr>
          <w:rFonts w:ascii="Calibri" w:hAnsi="Calibri" w:eastAsia="Calibri" w:cs="Calibri" w:asciiTheme="minorAscii" w:hAnsiTheme="minorAscii" w:eastAsiaTheme="minorAscii" w:cstheme="minorAscii"/>
          <w:noProof w:val="0"/>
          <w:sz w:val="28"/>
          <w:szCs w:val="28"/>
          <w:lang w:val="cs-CZ"/>
        </w:rPr>
        <w:t xml:space="preserve">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z rodu</w:t>
      </w:r>
      <w:r w:rsidRPr="10CCBEE8" w:rsidR="10CCBEE8">
        <w:rPr>
          <w:rFonts w:ascii="Calibri" w:hAnsi="Calibri" w:eastAsia="Calibri" w:cs="Calibri" w:asciiTheme="minorAscii" w:hAnsiTheme="minorAscii" w:eastAsiaTheme="minorAscii" w:cstheme="minorAscii"/>
          <w:noProof w:val="0"/>
          <w:sz w:val="28"/>
          <w:szCs w:val="28"/>
          <w:lang w:val="cs-CZ"/>
        </w:rPr>
        <w:t xml:space="preserve">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Monteků</w:t>
      </w:r>
      <w:r w:rsidRPr="10CCBEE8" w:rsidR="10CCBEE8">
        <w:rPr>
          <w:rFonts w:ascii="Calibri" w:hAnsi="Calibri" w:eastAsia="Calibri" w:cs="Calibri" w:asciiTheme="minorAscii" w:hAnsiTheme="minorAscii" w:eastAsiaTheme="minorAscii" w:cstheme="minorAscii"/>
          <w:noProof w:val="0"/>
          <w:sz w:val="28"/>
          <w:szCs w:val="28"/>
          <w:lang w:val="cs-CZ"/>
        </w:rPr>
        <w:t xml:space="preserve"> na plese uvidí krásnou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Julii</w:t>
      </w:r>
      <w:r w:rsidRPr="10CCBEE8" w:rsidR="10CCBEE8">
        <w:rPr>
          <w:rFonts w:ascii="Calibri" w:hAnsi="Calibri" w:eastAsia="Calibri" w:cs="Calibri" w:asciiTheme="minorAscii" w:hAnsiTheme="minorAscii" w:eastAsiaTheme="minorAscii" w:cstheme="minorAscii"/>
          <w:noProof w:val="0"/>
          <w:sz w:val="28"/>
          <w:szCs w:val="28"/>
          <w:lang w:val="cs-CZ"/>
        </w:rPr>
        <w:t xml:space="preserve">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z rodu</w:t>
      </w:r>
      <w:r w:rsidRPr="10CCBEE8" w:rsidR="10CCBEE8">
        <w:rPr>
          <w:rFonts w:ascii="Calibri" w:hAnsi="Calibri" w:eastAsia="Calibri" w:cs="Calibri" w:asciiTheme="minorAscii" w:hAnsiTheme="minorAscii" w:eastAsiaTheme="minorAscii" w:cstheme="minorAscii"/>
          <w:noProof w:val="0"/>
          <w:sz w:val="28"/>
          <w:szCs w:val="28"/>
          <w:lang w:val="cs-CZ"/>
        </w:rPr>
        <w:t xml:space="preserve"> </w:t>
      </w:r>
      <w:r w:rsidRPr="10CCBEE8" w:rsidR="10CCBEE8">
        <w:rPr>
          <w:rFonts w:ascii="Calibri" w:hAnsi="Calibri" w:eastAsia="Calibri" w:cs="Calibri" w:asciiTheme="minorAscii" w:hAnsiTheme="minorAscii" w:eastAsiaTheme="minorAscii" w:cstheme="minorAscii"/>
          <w:b w:val="1"/>
          <w:bCs w:val="1"/>
          <w:noProof w:val="0"/>
          <w:sz w:val="28"/>
          <w:szCs w:val="28"/>
          <w:lang w:val="cs-CZ"/>
        </w:rPr>
        <w:t>Kapuletů</w:t>
      </w:r>
      <w:r w:rsidRPr="10CCBEE8" w:rsidR="10CCBEE8">
        <w:rPr>
          <w:rFonts w:ascii="Calibri" w:hAnsi="Calibri" w:eastAsia="Calibri" w:cs="Calibri" w:asciiTheme="minorAscii" w:hAnsiTheme="minorAscii" w:eastAsiaTheme="minorAscii" w:cstheme="minorAscii"/>
          <w:noProof w:val="0"/>
          <w:sz w:val="28"/>
          <w:szCs w:val="28"/>
          <w:lang w:val="cs-CZ"/>
        </w:rPr>
        <w:t xml:space="preserve">. Zamilují se do sebe na </w:t>
      </w:r>
      <w:r w:rsidRPr="10CCBEE8" w:rsidR="10CCBEE8">
        <w:rPr>
          <w:rFonts w:ascii="Calibri" w:hAnsi="Calibri" w:eastAsia="Calibri" w:cs="Calibri" w:asciiTheme="minorAscii" w:hAnsiTheme="minorAscii" w:eastAsiaTheme="minorAscii" w:cstheme="minorAscii"/>
          <w:noProof w:val="0"/>
          <w:color w:val="FF0000"/>
          <w:sz w:val="28"/>
          <w:szCs w:val="28"/>
          <w:lang w:val="cs-CZ"/>
        </w:rPr>
        <w:t>první pohled</w:t>
      </w:r>
      <w:r w:rsidRPr="10CCBEE8" w:rsidR="10CCBEE8">
        <w:rPr>
          <w:rFonts w:ascii="Calibri" w:hAnsi="Calibri" w:eastAsia="Calibri" w:cs="Calibri" w:asciiTheme="minorAscii" w:hAnsiTheme="minorAscii" w:eastAsiaTheme="minorAscii" w:cstheme="minorAscii"/>
          <w:noProof w:val="0"/>
          <w:sz w:val="28"/>
          <w:szCs w:val="28"/>
          <w:lang w:val="cs-CZ"/>
        </w:rPr>
        <w:t xml:space="preserve">, jejich rodiny by ale tuto lásku nedovolily. A tak druhý den oba milence tajně oddá </w:t>
      </w:r>
      <w:proofErr w:type="gramStart"/>
      <w:r w:rsidRPr="10CCBEE8" w:rsidR="10CCBEE8">
        <w:rPr>
          <w:rFonts w:ascii="Calibri" w:hAnsi="Calibri" w:eastAsia="Calibri" w:cs="Calibri" w:asciiTheme="minorAscii" w:hAnsiTheme="minorAscii" w:eastAsiaTheme="minorAscii" w:cstheme="minorAscii"/>
          <w:noProof w:val="0"/>
          <w:sz w:val="28"/>
          <w:szCs w:val="28"/>
          <w:lang w:val="cs-CZ"/>
        </w:rPr>
        <w:t>duchovní - otec</w:t>
      </w:r>
      <w:proofErr w:type="gramEnd"/>
      <w:r w:rsidRPr="10CCBEE8" w:rsidR="10CCBEE8">
        <w:rPr>
          <w:rFonts w:ascii="Calibri" w:hAnsi="Calibri" w:eastAsia="Calibri" w:cs="Calibri" w:asciiTheme="minorAscii" w:hAnsiTheme="minorAscii" w:eastAsiaTheme="minorAscii" w:cstheme="minorAscii"/>
          <w:noProof w:val="0"/>
          <w:sz w:val="28"/>
          <w:szCs w:val="28"/>
          <w:lang w:val="cs-CZ"/>
        </w:rPr>
        <w:t xml:space="preserve"> Vavřinec. Doufá </w:t>
      </w:r>
      <w:r w:rsidRPr="10CCBEE8" w:rsidR="10CCBEE8">
        <w:rPr>
          <w:rFonts w:ascii="Calibri" w:hAnsi="Calibri" w:eastAsia="Calibri" w:cs="Calibri" w:asciiTheme="minorAscii" w:hAnsiTheme="minorAscii" w:eastAsiaTheme="minorAscii" w:cstheme="minorAscii"/>
          <w:noProof w:val="0"/>
          <w:sz w:val="28"/>
          <w:szCs w:val="28"/>
          <w:lang w:val="cs-CZ"/>
        </w:rPr>
        <w:t>totiž, že</w:t>
      </w:r>
      <w:r w:rsidRPr="10CCBEE8" w:rsidR="10CCBEE8">
        <w:rPr>
          <w:rFonts w:ascii="Calibri" w:hAnsi="Calibri" w:eastAsia="Calibri" w:cs="Calibri" w:asciiTheme="minorAscii" w:hAnsiTheme="minorAscii" w:eastAsiaTheme="minorAscii" w:cstheme="minorAscii"/>
          <w:noProof w:val="0"/>
          <w:sz w:val="28"/>
          <w:szCs w:val="28"/>
          <w:lang w:val="cs-CZ"/>
        </w:rPr>
        <w:t xml:space="preserve"> svatba Romea a Julie pomůže jejich rodiny usmířit.</w:t>
      </w:r>
    </w:p>
    <w:p w:rsidR="10CCBEE8" w:rsidP="10CCBEE8" w:rsidRDefault="10CCBEE8" w14:paraId="2A73C350" w14:textId="6819F312">
      <w:pPr>
        <w:spacing w:line="360" w:lineRule="auto"/>
        <w:rPr>
          <w:rFonts w:ascii="Calibri" w:hAnsi="Calibri" w:eastAsia="Calibri" w:cs="Calibri" w:asciiTheme="minorAscii" w:hAnsiTheme="minorAscii" w:eastAsiaTheme="minorAscii" w:cstheme="minorAscii"/>
          <w:noProof w:val="0"/>
          <w:sz w:val="28"/>
          <w:szCs w:val="28"/>
          <w:lang w:val="cs-CZ"/>
        </w:rPr>
      </w:pPr>
      <w:r w:rsidRPr="10CCBEE8" w:rsidR="10CCBEE8">
        <w:rPr>
          <w:rFonts w:ascii="Calibri" w:hAnsi="Calibri" w:eastAsia="Calibri" w:cs="Calibri" w:asciiTheme="minorAscii" w:hAnsiTheme="minorAscii" w:eastAsiaTheme="minorAscii" w:cstheme="minorAscii"/>
          <w:noProof w:val="0"/>
          <w:sz w:val="28"/>
          <w:szCs w:val="28"/>
          <w:lang w:val="cs-CZ"/>
        </w:rPr>
        <w:t xml:space="preserve">Julii chce její otec provdat za Parida, proto Julie požádá otce Vavřince o pomoc. Ten jí dá nápoj, po kterém Julie vypadá jako mrtvá, ve skutečnosti ale jen spí. Když Romeo uvidí mrtvou Julii, ze žalu se otráví jedem. Julie se potom probouzí, ale vedle ní leží již mrtvý Romeo. Nešťastná Julie vezme Romeovu dýku a probodne se. Rodiny se nad mrtvými dětmi nakonec usmířily. </w:t>
      </w:r>
    </w:p>
    <w:p w:rsidR="10CCBEE8" w:rsidP="10CCBEE8" w:rsidRDefault="10CCBEE8" w14:paraId="773F89C2" w14:textId="48F706AB">
      <w:pPr>
        <w:pStyle w:val="Normal"/>
        <w:spacing w:line="360" w:lineRule="auto"/>
        <w:rPr>
          <w:rFonts w:ascii="Calibri" w:hAnsi="Calibri" w:eastAsia="Calibri" w:cs="Calibri" w:asciiTheme="minorAscii" w:hAnsiTheme="minorAscii" w:eastAsiaTheme="minorAscii" w:cstheme="minorAscii"/>
          <w:noProof w:val="0"/>
          <w:sz w:val="28"/>
          <w:szCs w:val="28"/>
          <w:lang w:val="cs-CZ"/>
        </w:rPr>
      </w:pPr>
    </w:p>
    <w:p w:rsidR="10CCBEE8" w:rsidP="10CCBEE8" w:rsidRDefault="10CCBEE8" w14:paraId="78B219DA" w14:textId="325FC7EE">
      <w:pPr>
        <w:pStyle w:val="Normal"/>
        <w:spacing w:line="360" w:lineRule="auto"/>
        <w:rPr>
          <w:rFonts w:ascii="Calibri" w:hAnsi="Calibri" w:eastAsia="Calibri" w:cs="Calibri" w:asciiTheme="minorAscii" w:hAnsiTheme="minorAscii" w:eastAsiaTheme="minorAscii" w:cstheme="minorAscii"/>
          <w:noProof w:val="0"/>
          <w:sz w:val="28"/>
          <w:szCs w:val="28"/>
          <w:lang w:val="cs-CZ"/>
        </w:rPr>
      </w:pPr>
    </w:p>
    <w:p w:rsidR="10CCBEE8" w:rsidP="10CCBEE8" w:rsidRDefault="10CCBEE8" w14:paraId="5DFC1704" w14:textId="2D74F156">
      <w:pPr>
        <w:pStyle w:val="Normal"/>
        <w:spacing w:line="360" w:lineRule="auto"/>
        <w:rPr>
          <w:rFonts w:ascii="Calibri" w:hAnsi="Calibri" w:eastAsia="Calibri" w:cs="Calibri" w:asciiTheme="minorAscii" w:hAnsiTheme="minorAscii" w:eastAsiaTheme="minorAscii" w:cstheme="minorAscii"/>
          <w:noProof w:val="0"/>
          <w:sz w:val="28"/>
          <w:szCs w:val="28"/>
          <w:lang w:val="cs-CZ"/>
        </w:rPr>
      </w:pPr>
    </w:p>
    <w:p w:rsidR="10CCBEE8" w:rsidP="10CCBEE8" w:rsidRDefault="10CCBEE8" w14:paraId="59DE360B" w14:textId="0BAAE8C3">
      <w:pPr>
        <w:pStyle w:val="Normal"/>
        <w:spacing w:line="360" w:lineRule="auto"/>
        <w:rPr>
          <w:rFonts w:ascii="Calibri" w:hAnsi="Calibri" w:eastAsia="Calibri" w:cs="Calibri" w:asciiTheme="minorAscii" w:hAnsiTheme="minorAscii" w:eastAsiaTheme="minorAscii" w:cstheme="minorAscii"/>
          <w:noProof w:val="0"/>
          <w:sz w:val="28"/>
          <w:szCs w:val="28"/>
          <w:lang w:val="cs-CZ"/>
        </w:rPr>
      </w:pPr>
    </w:p>
    <w:p w:rsidR="10CCBEE8" w:rsidP="10CCBEE8" w:rsidRDefault="10CCBEE8" w14:paraId="48FF19A2" w14:textId="56E15091">
      <w:pPr>
        <w:pStyle w:val="Normal"/>
        <w:spacing w:line="360" w:lineRule="auto"/>
        <w:rPr>
          <w:rFonts w:ascii="Calibri" w:hAnsi="Calibri" w:eastAsia="Calibri" w:cs="Calibri" w:asciiTheme="minorAscii" w:hAnsiTheme="minorAscii" w:eastAsiaTheme="minorAscii" w:cstheme="minorAscii"/>
          <w:noProof w:val="0"/>
          <w:sz w:val="28"/>
          <w:szCs w:val="28"/>
          <w:lang w:val="cs-CZ"/>
        </w:rPr>
      </w:pPr>
    </w:p>
    <w:p w:rsidR="10CCBEE8" w:rsidP="10CCBEE8" w:rsidRDefault="10CCBEE8" w14:paraId="72DE6E96" w14:textId="0F2F5D93">
      <w:pPr>
        <w:pStyle w:val="Normal"/>
        <w:spacing w:line="360" w:lineRule="auto"/>
        <w:rPr>
          <w:rFonts w:ascii="Verdana" w:hAnsi="Verdana" w:eastAsia="Verdana" w:cs="Verdana"/>
          <w:noProof w:val="0"/>
          <w:sz w:val="20"/>
          <w:szCs w:val="20"/>
          <w:lang w:val="cs-CZ"/>
        </w:rPr>
      </w:pPr>
    </w:p>
    <w:p w:rsidR="10CCBEE8" w:rsidP="10CCBEE8" w:rsidRDefault="10CCBEE8" w14:paraId="2B19EBBD" w14:textId="099BE1C0">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noProof w:val="0"/>
          <w:sz w:val="28"/>
          <w:szCs w:val="28"/>
          <w:lang w:val="cs-CZ"/>
        </w:rPr>
        <w:t>Vyplň tabulku (odpovědi najdeš v textu)</w:t>
      </w:r>
    </w:p>
    <w:tbl>
      <w:tblPr>
        <w:tblStyle w:val="TableGrid"/>
        <w:tblW w:w="0" w:type="auto"/>
        <w:tblLayout w:type="fixed"/>
        <w:tblLook w:val="04A0" w:firstRow="1" w:lastRow="0" w:firstColumn="1" w:lastColumn="0" w:noHBand="0" w:noVBand="1"/>
      </w:tblPr>
      <w:tblGrid>
        <w:gridCol w:w="1504"/>
        <w:gridCol w:w="1504"/>
        <w:gridCol w:w="1504"/>
        <w:gridCol w:w="1504"/>
        <w:gridCol w:w="1504"/>
        <w:gridCol w:w="1504"/>
      </w:tblGrid>
      <w:tr w:rsidR="10CCBEE8" w:rsidTr="10CCBEE8" w14:paraId="6E882238">
        <w:tc>
          <w:tcPr>
            <w:tcW w:w="1504" w:type="dxa"/>
            <w:tcMar/>
          </w:tcPr>
          <w:p w:rsidR="10CCBEE8" w:rsidP="10CCBEE8" w:rsidRDefault="10CCBEE8" w14:paraId="63299EB8" w14:textId="795F7043">
            <w:pPr>
              <w:spacing w:line="276" w:lineRule="auto"/>
              <w:jc w:val="center"/>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Literární druh</w:t>
            </w:r>
          </w:p>
        </w:tc>
        <w:tc>
          <w:tcPr>
            <w:tcW w:w="1504" w:type="dxa"/>
            <w:tcMar/>
          </w:tcPr>
          <w:p w:rsidR="10CCBEE8" w:rsidP="10CCBEE8" w:rsidRDefault="10CCBEE8" w14:paraId="13F44BC3" w14:textId="6F87A572">
            <w:pPr>
              <w:spacing w:line="276" w:lineRule="auto"/>
              <w:jc w:val="center"/>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Literární žánr</w:t>
            </w:r>
          </w:p>
        </w:tc>
        <w:tc>
          <w:tcPr>
            <w:tcW w:w="1504" w:type="dxa"/>
            <w:tcMar/>
          </w:tcPr>
          <w:p w:rsidR="10CCBEE8" w:rsidP="10CCBEE8" w:rsidRDefault="10CCBEE8" w14:paraId="727C5BDC" w14:textId="6A5761F3">
            <w:pPr>
              <w:spacing w:line="276" w:lineRule="auto"/>
              <w:jc w:val="center"/>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Čas</w:t>
            </w:r>
          </w:p>
          <w:p w:rsidR="10CCBEE8" w:rsidP="10CCBEE8" w:rsidRDefault="10CCBEE8" w14:paraId="555DDB1C" w14:textId="01B6F412">
            <w:pPr>
              <w:spacing w:line="276" w:lineRule="auto"/>
              <w:jc w:val="center"/>
              <w:rPr>
                <w:rFonts w:ascii="Calibri" w:hAnsi="Calibri" w:eastAsia="Calibri" w:cs="Calibri" w:asciiTheme="minorAscii" w:hAnsiTheme="minorAscii" w:eastAsiaTheme="minorAscii" w:cstheme="minorAscii"/>
                <w:i w:val="1"/>
                <w:iCs w:val="1"/>
                <w:sz w:val="28"/>
                <w:szCs w:val="28"/>
              </w:rPr>
            </w:pPr>
            <w:r w:rsidRPr="10CCBEE8" w:rsidR="10CCBEE8">
              <w:rPr>
                <w:rFonts w:ascii="Calibri" w:hAnsi="Calibri" w:eastAsia="Calibri" w:cs="Calibri" w:asciiTheme="minorAscii" w:hAnsiTheme="minorAscii" w:eastAsiaTheme="minorAscii" w:cstheme="minorAscii"/>
                <w:i w:val="1"/>
                <w:iCs w:val="1"/>
                <w:sz w:val="28"/>
                <w:szCs w:val="28"/>
              </w:rPr>
              <w:t>Kdy?</w:t>
            </w:r>
          </w:p>
        </w:tc>
        <w:tc>
          <w:tcPr>
            <w:tcW w:w="1504" w:type="dxa"/>
            <w:tcMar/>
          </w:tcPr>
          <w:p w:rsidR="10CCBEE8" w:rsidP="10CCBEE8" w:rsidRDefault="10CCBEE8" w14:paraId="76D64079" w14:textId="3941399F">
            <w:pPr>
              <w:spacing w:line="276" w:lineRule="auto"/>
              <w:jc w:val="center"/>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Prostor</w:t>
            </w:r>
          </w:p>
          <w:p w:rsidR="10CCBEE8" w:rsidP="10CCBEE8" w:rsidRDefault="10CCBEE8" w14:paraId="61CC1454" w14:textId="4C6669E3">
            <w:pPr>
              <w:spacing w:line="276" w:lineRule="auto"/>
              <w:jc w:val="center"/>
              <w:rPr>
                <w:rFonts w:ascii="Calibri" w:hAnsi="Calibri" w:eastAsia="Calibri" w:cs="Calibri" w:asciiTheme="minorAscii" w:hAnsiTheme="minorAscii" w:eastAsiaTheme="minorAscii" w:cstheme="minorAscii"/>
                <w:i w:val="1"/>
                <w:iCs w:val="1"/>
                <w:sz w:val="28"/>
                <w:szCs w:val="28"/>
              </w:rPr>
            </w:pPr>
            <w:r w:rsidRPr="10CCBEE8" w:rsidR="10CCBEE8">
              <w:rPr>
                <w:rFonts w:ascii="Calibri" w:hAnsi="Calibri" w:eastAsia="Calibri" w:cs="Calibri" w:asciiTheme="minorAscii" w:hAnsiTheme="minorAscii" w:eastAsiaTheme="minorAscii" w:cstheme="minorAscii"/>
                <w:i w:val="1"/>
                <w:iCs w:val="1"/>
                <w:sz w:val="28"/>
                <w:szCs w:val="28"/>
              </w:rPr>
              <w:t>Kde?</w:t>
            </w:r>
          </w:p>
        </w:tc>
        <w:tc>
          <w:tcPr>
            <w:tcW w:w="1504" w:type="dxa"/>
            <w:tcMar/>
          </w:tcPr>
          <w:p w:rsidR="10CCBEE8" w:rsidP="10CCBEE8" w:rsidRDefault="10CCBEE8" w14:paraId="160FA645" w14:textId="32757CFB">
            <w:pPr>
              <w:spacing w:line="276" w:lineRule="auto"/>
              <w:jc w:val="center"/>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Hlavní postavy</w:t>
            </w:r>
          </w:p>
          <w:p w:rsidR="10CCBEE8" w:rsidP="10CCBEE8" w:rsidRDefault="10CCBEE8" w14:paraId="590CC67A" w14:textId="68B7CEF7">
            <w:pPr>
              <w:spacing w:line="276" w:lineRule="auto"/>
              <w:jc w:val="center"/>
              <w:rPr>
                <w:rFonts w:ascii="Calibri" w:hAnsi="Calibri" w:eastAsia="Calibri" w:cs="Calibri" w:asciiTheme="minorAscii" w:hAnsiTheme="minorAscii" w:eastAsiaTheme="minorAscii" w:cstheme="minorAscii"/>
                <w:i w:val="1"/>
                <w:iCs w:val="1"/>
                <w:sz w:val="28"/>
                <w:szCs w:val="28"/>
              </w:rPr>
            </w:pPr>
            <w:r w:rsidRPr="10CCBEE8" w:rsidR="10CCBEE8">
              <w:rPr>
                <w:rFonts w:ascii="Calibri" w:hAnsi="Calibri" w:eastAsia="Calibri" w:cs="Calibri" w:asciiTheme="minorAscii" w:hAnsiTheme="minorAscii" w:eastAsiaTheme="minorAscii" w:cstheme="minorAscii"/>
                <w:i w:val="1"/>
                <w:iCs w:val="1"/>
                <w:sz w:val="28"/>
                <w:szCs w:val="28"/>
              </w:rPr>
              <w:t>Kdo?</w:t>
            </w:r>
          </w:p>
        </w:tc>
        <w:tc>
          <w:tcPr>
            <w:tcW w:w="1504" w:type="dxa"/>
            <w:tcMar/>
          </w:tcPr>
          <w:p w:rsidR="10CCBEE8" w:rsidP="10CCBEE8" w:rsidRDefault="10CCBEE8" w14:paraId="44711805" w14:textId="203DAF1D">
            <w:pPr>
              <w:spacing w:line="276" w:lineRule="auto"/>
              <w:jc w:val="center"/>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Kompozice (jak je dílo složené)</w:t>
            </w:r>
          </w:p>
        </w:tc>
      </w:tr>
      <w:tr w:rsidR="10CCBEE8" w:rsidTr="10CCBEE8" w14:paraId="5580870B">
        <w:tc>
          <w:tcPr>
            <w:tcW w:w="1504" w:type="dxa"/>
            <w:tcMar/>
          </w:tcPr>
          <w:p w:rsidR="10CCBEE8" w:rsidP="10CCBEE8" w:rsidRDefault="10CCBEE8" w14:paraId="239D8967" w14:textId="60543745">
            <w:pPr>
              <w:spacing w:line="276" w:lineRule="auto"/>
              <w:jc w:val="left"/>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 xml:space="preserve"> </w:t>
            </w:r>
          </w:p>
          <w:p w:rsidR="10CCBEE8" w:rsidP="10CCBEE8" w:rsidRDefault="10CCBEE8" w14:paraId="34E5C700" w14:textId="13AF2167">
            <w:pPr>
              <w:spacing w:line="276" w:lineRule="auto"/>
              <w:jc w:val="left"/>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 xml:space="preserve"> </w:t>
            </w:r>
          </w:p>
          <w:p w:rsidR="10CCBEE8" w:rsidP="10CCBEE8" w:rsidRDefault="10CCBEE8" w14:paraId="0DE26AAC" w14:textId="5A698901">
            <w:pPr>
              <w:spacing w:line="276" w:lineRule="auto"/>
              <w:jc w:val="left"/>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 xml:space="preserve"> </w:t>
            </w:r>
          </w:p>
          <w:p w:rsidR="10CCBEE8" w:rsidP="10CCBEE8" w:rsidRDefault="10CCBEE8" w14:paraId="35350F45" w14:textId="5697A753">
            <w:pPr>
              <w:spacing w:line="276" w:lineRule="auto"/>
              <w:jc w:val="left"/>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 xml:space="preserve"> </w:t>
            </w:r>
          </w:p>
        </w:tc>
        <w:tc>
          <w:tcPr>
            <w:tcW w:w="1504" w:type="dxa"/>
            <w:tcMar/>
          </w:tcPr>
          <w:p w:rsidR="10CCBEE8" w:rsidP="10CCBEE8" w:rsidRDefault="10CCBEE8" w14:paraId="63432C0C" w14:textId="0C36D58C">
            <w:pPr>
              <w:spacing w:line="276" w:lineRule="auto"/>
              <w:jc w:val="left"/>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 xml:space="preserve"> </w:t>
            </w:r>
          </w:p>
        </w:tc>
        <w:tc>
          <w:tcPr>
            <w:tcW w:w="1504" w:type="dxa"/>
            <w:tcMar/>
          </w:tcPr>
          <w:p w:rsidR="10CCBEE8" w:rsidP="10CCBEE8" w:rsidRDefault="10CCBEE8" w14:paraId="681D21CF" w14:textId="61B7728C">
            <w:pPr>
              <w:spacing w:line="276" w:lineRule="auto"/>
              <w:jc w:val="left"/>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 xml:space="preserve"> </w:t>
            </w:r>
          </w:p>
        </w:tc>
        <w:tc>
          <w:tcPr>
            <w:tcW w:w="1504" w:type="dxa"/>
            <w:tcMar/>
          </w:tcPr>
          <w:p w:rsidR="10CCBEE8" w:rsidP="10CCBEE8" w:rsidRDefault="10CCBEE8" w14:paraId="0ED5778A" w14:textId="6DBAD4CA">
            <w:pPr>
              <w:spacing w:line="276" w:lineRule="auto"/>
              <w:jc w:val="left"/>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 xml:space="preserve"> </w:t>
            </w:r>
          </w:p>
        </w:tc>
        <w:tc>
          <w:tcPr>
            <w:tcW w:w="1504" w:type="dxa"/>
            <w:tcMar/>
          </w:tcPr>
          <w:p w:rsidR="10CCBEE8" w:rsidP="10CCBEE8" w:rsidRDefault="10CCBEE8" w14:paraId="30894AC1" w14:textId="68EAFA73">
            <w:pPr>
              <w:spacing w:line="276" w:lineRule="auto"/>
              <w:jc w:val="left"/>
              <w:rPr>
                <w:rFonts w:ascii="Calibri" w:hAnsi="Calibri" w:eastAsia="Calibri" w:cs="Calibri" w:asciiTheme="minorAscii" w:hAnsiTheme="minorAscii" w:eastAsiaTheme="minorAscii" w:cstheme="minorAscii"/>
                <w:sz w:val="28"/>
                <w:szCs w:val="28"/>
              </w:rPr>
            </w:pPr>
            <w:r w:rsidRPr="10CCBEE8" w:rsidR="10CCBEE8">
              <w:rPr>
                <w:rFonts w:ascii="Calibri" w:hAnsi="Calibri" w:eastAsia="Calibri" w:cs="Calibri" w:asciiTheme="minorAscii" w:hAnsiTheme="minorAscii" w:eastAsiaTheme="minorAscii" w:cstheme="minorAscii"/>
                <w:sz w:val="28"/>
                <w:szCs w:val="28"/>
              </w:rPr>
              <w:t xml:space="preserve"> </w:t>
            </w:r>
          </w:p>
        </w:tc>
        <w:tc>
          <w:tcPr>
            <w:tcW w:w="1504" w:type="dxa"/>
            <w:tcMar/>
          </w:tcPr>
          <w:p w:rsidR="10CCBEE8" w:rsidP="10CCBEE8" w:rsidRDefault="10CCBEE8" w14:paraId="580A0C96" w14:textId="0EACF917">
            <w:pPr>
              <w:spacing w:line="276" w:lineRule="auto"/>
              <w:jc w:val="left"/>
              <w:rPr>
                <w:rFonts w:ascii="Calibri" w:hAnsi="Calibri" w:eastAsia="Calibri" w:cs="Calibri" w:asciiTheme="minorAscii" w:hAnsiTheme="minorAscii" w:eastAsiaTheme="minorAscii" w:cstheme="minorAscii"/>
                <w:sz w:val="28"/>
                <w:szCs w:val="28"/>
              </w:rPr>
            </w:pPr>
          </w:p>
        </w:tc>
      </w:tr>
    </w:tbl>
    <w:p w:rsidR="10CCBEE8" w:rsidP="10CCBEE8" w:rsidRDefault="10CCBEE8" w14:paraId="0AFA2546" w14:textId="08B5894B">
      <w:pPr>
        <w:pStyle w:val="Normal"/>
        <w:rPr>
          <w:rFonts w:ascii="Calibri" w:hAnsi="Calibri" w:eastAsia="Calibri" w:cs="Calibri" w:asciiTheme="minorAscii" w:hAnsiTheme="minorAscii" w:eastAsiaTheme="minorAscii" w:cstheme="minorAscii"/>
          <w:sz w:val="28"/>
          <w:szCs w:val="28"/>
        </w:rPr>
      </w:pPr>
    </w:p>
    <w:p w:rsidR="10CCBEE8" w:rsidP="10CCBEE8" w:rsidRDefault="10CCBEE8" w14:paraId="70CA4B96" w14:textId="3F0721BF">
      <w:pPr>
        <w:pStyle w:val="Normal"/>
        <w:rPr>
          <w:rFonts w:ascii="Calibri" w:hAnsi="Calibri" w:eastAsia="Calibri" w:cs="Calibri" w:asciiTheme="minorAscii" w:hAnsiTheme="minorAscii" w:eastAsiaTheme="minorAscii" w:cstheme="minorAscii"/>
          <w:sz w:val="28"/>
          <w:szCs w:val="28"/>
        </w:rPr>
      </w:pPr>
    </w:p>
    <w:p w:rsidR="10CCBEE8" w:rsidP="10CCBEE8" w:rsidRDefault="10CCBEE8" w14:paraId="5AB6DBA0" w14:textId="3EFD2382">
      <w:pPr>
        <w:pStyle w:val="Normal"/>
        <w:rPr>
          <w:rFonts w:ascii="Calibri" w:hAnsi="Calibri" w:eastAsia="Calibri" w:cs="Calibri" w:asciiTheme="minorAscii" w:hAnsiTheme="minorAscii" w:eastAsiaTheme="minorAscii" w:cstheme="minorAscii"/>
          <w:sz w:val="28"/>
          <w:szCs w:val="28"/>
        </w:rPr>
      </w:pPr>
    </w:p>
    <w:p w:rsidR="10CCBEE8" w:rsidP="10CCBEE8" w:rsidRDefault="10CCBEE8" w14:paraId="118E5D8B" w14:textId="4D37B1D3">
      <w:pPr>
        <w:pStyle w:val="Normal"/>
        <w:rPr>
          <w:rFonts w:ascii="Calibri" w:hAnsi="Calibri" w:eastAsia="Calibri" w:cs="Calibri" w:asciiTheme="minorAscii" w:hAnsiTheme="minorAscii" w:eastAsiaTheme="minorAscii" w:cstheme="minorAscii"/>
          <w:sz w:val="28"/>
          <w:szCs w:val="28"/>
        </w:rPr>
      </w:pPr>
    </w:p>
    <w:p w:rsidR="10CCBEE8" w:rsidP="10CCBEE8" w:rsidRDefault="10CCBEE8" w14:paraId="0F360ABE" w14:textId="42BD5DA1">
      <w:pPr>
        <w:pStyle w:val="Normal"/>
        <w:rPr>
          <w:rFonts w:ascii="Calibri" w:hAnsi="Calibri" w:eastAsia="Calibri" w:cs="Calibri" w:asciiTheme="minorAscii" w:hAnsiTheme="minorAscii" w:eastAsiaTheme="minorAscii" w:cstheme="minorAscii"/>
          <w:sz w:val="28"/>
          <w:szCs w:val="28"/>
        </w:rPr>
      </w:pPr>
    </w:p>
    <w:p w:rsidR="10CCBEE8" w:rsidP="10CCBEE8" w:rsidRDefault="10CCBEE8" w14:paraId="459CF4CA" w14:textId="5A6AE4C4">
      <w:pPr>
        <w:pStyle w:val="ListParagraph"/>
        <w:numPr>
          <w:ilvl w:val="0"/>
          <w:numId w:val="1"/>
        </w:numPr>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noProof w:val="0"/>
          <w:sz w:val="28"/>
          <w:szCs w:val="28"/>
          <w:lang w:val="cs-CZ"/>
        </w:rPr>
        <w:t>Vyprávěj děj hry Romeo a Julie. Pomohou ti počáteční slova vět v tabulce.</w:t>
      </w:r>
    </w:p>
    <w:tbl>
      <w:tblPr>
        <w:tblStyle w:val="TableGrid"/>
        <w:tblW w:w="0" w:type="auto"/>
        <w:tblLayout w:type="fixed"/>
        <w:tblLook w:val="04A0" w:firstRow="1" w:lastRow="0" w:firstColumn="1" w:lastColumn="0" w:noHBand="0" w:noVBand="1"/>
      </w:tblPr>
      <w:tblGrid>
        <w:gridCol w:w="4513"/>
        <w:gridCol w:w="4513"/>
      </w:tblGrid>
      <w:tr w:rsidR="10CCBEE8" w:rsidTr="10CCBEE8" w14:paraId="16F2B5D7">
        <w:tc>
          <w:tcPr>
            <w:tcW w:w="4513" w:type="dxa"/>
            <w:tcMar/>
          </w:tcPr>
          <w:p w:rsidR="10CCBEE8" w:rsidP="10CCBEE8" w:rsidRDefault="10CCBEE8" w14:paraId="6132D44A" w14:textId="59D78F29">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Nejdřív</w:t>
            </w:r>
          </w:p>
        </w:tc>
        <w:tc>
          <w:tcPr>
            <w:tcW w:w="4513" w:type="dxa"/>
            <w:tcMar/>
          </w:tcPr>
          <w:p w:rsidR="10CCBEE8" w:rsidP="10CCBEE8" w:rsidRDefault="10CCBEE8" w14:paraId="723FBC57" w14:textId="0DFC8DF2">
            <w:pPr>
              <w:spacing w:line="276" w:lineRule="auto"/>
              <w:jc w:val="left"/>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sz w:val="28"/>
                <w:szCs w:val="28"/>
              </w:rPr>
              <w:t xml:space="preserve"> </w:t>
            </w:r>
          </w:p>
        </w:tc>
      </w:tr>
      <w:tr w:rsidR="10CCBEE8" w:rsidTr="10CCBEE8" w14:paraId="46FDC290">
        <w:tc>
          <w:tcPr>
            <w:tcW w:w="4513" w:type="dxa"/>
            <w:tcMar/>
          </w:tcPr>
          <w:p w:rsidR="10CCBEE8" w:rsidP="10CCBEE8" w:rsidRDefault="10CCBEE8" w14:paraId="3A1A2627" w14:textId="58810F49">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 xml:space="preserve">Potom </w:t>
            </w:r>
          </w:p>
        </w:tc>
        <w:tc>
          <w:tcPr>
            <w:tcW w:w="4513" w:type="dxa"/>
            <w:tcMar/>
          </w:tcPr>
          <w:p w:rsidR="10CCBEE8" w:rsidP="10CCBEE8" w:rsidRDefault="10CCBEE8" w14:paraId="4416385B" w14:textId="3F80EC86">
            <w:pPr>
              <w:spacing w:line="276" w:lineRule="auto"/>
              <w:jc w:val="left"/>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sz w:val="28"/>
                <w:szCs w:val="28"/>
              </w:rPr>
              <w:t xml:space="preserve"> </w:t>
            </w:r>
          </w:p>
        </w:tc>
      </w:tr>
      <w:tr w:rsidR="10CCBEE8" w:rsidTr="10CCBEE8" w14:paraId="4E50C670">
        <w:tc>
          <w:tcPr>
            <w:tcW w:w="4513" w:type="dxa"/>
            <w:tcMar/>
          </w:tcPr>
          <w:p w:rsidR="10CCBEE8" w:rsidP="10CCBEE8" w:rsidRDefault="10CCBEE8" w14:paraId="442DE036" w14:textId="017C1B3C">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A</w:t>
            </w:r>
          </w:p>
        </w:tc>
        <w:tc>
          <w:tcPr>
            <w:tcW w:w="4513" w:type="dxa"/>
            <w:tcMar/>
          </w:tcPr>
          <w:p w:rsidR="10CCBEE8" w:rsidP="10CCBEE8" w:rsidRDefault="10CCBEE8" w14:paraId="18E020A0" w14:textId="35A2CC14">
            <w:pPr>
              <w:spacing w:line="276" w:lineRule="auto"/>
              <w:jc w:val="left"/>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sz w:val="28"/>
                <w:szCs w:val="28"/>
              </w:rPr>
              <w:t xml:space="preserve"> </w:t>
            </w:r>
          </w:p>
        </w:tc>
      </w:tr>
      <w:tr w:rsidR="10CCBEE8" w:rsidTr="10CCBEE8" w14:paraId="50890A6C">
        <w:tc>
          <w:tcPr>
            <w:tcW w:w="4513" w:type="dxa"/>
            <w:tcMar/>
          </w:tcPr>
          <w:p w:rsidR="10CCBEE8" w:rsidP="10CCBEE8" w:rsidRDefault="10CCBEE8" w14:paraId="7A75E39F" w14:textId="520B9E4C">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 xml:space="preserve">Ale  </w:t>
            </w:r>
          </w:p>
        </w:tc>
        <w:tc>
          <w:tcPr>
            <w:tcW w:w="4513" w:type="dxa"/>
            <w:tcMar/>
          </w:tcPr>
          <w:p w:rsidR="10CCBEE8" w:rsidP="10CCBEE8" w:rsidRDefault="10CCBEE8" w14:paraId="7B55CF6D" w14:textId="3C3450F6">
            <w:pPr>
              <w:spacing w:line="276" w:lineRule="auto"/>
              <w:jc w:val="left"/>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sz w:val="28"/>
                <w:szCs w:val="28"/>
              </w:rPr>
              <w:t xml:space="preserve"> </w:t>
            </w:r>
          </w:p>
        </w:tc>
      </w:tr>
      <w:tr w:rsidR="10CCBEE8" w:rsidTr="10CCBEE8" w14:paraId="2AA6A10D">
        <w:tc>
          <w:tcPr>
            <w:tcW w:w="4513" w:type="dxa"/>
            <w:tcMar/>
          </w:tcPr>
          <w:p w:rsidR="10CCBEE8" w:rsidP="10CCBEE8" w:rsidRDefault="10CCBEE8" w14:paraId="262D2BE4" w14:textId="05520694">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A tak</w:t>
            </w:r>
          </w:p>
        </w:tc>
        <w:tc>
          <w:tcPr>
            <w:tcW w:w="4513" w:type="dxa"/>
            <w:tcMar/>
          </w:tcPr>
          <w:p w:rsidR="10CCBEE8" w:rsidP="10CCBEE8" w:rsidRDefault="10CCBEE8" w14:paraId="4DFEF494" w14:textId="2DD4051D">
            <w:pPr>
              <w:spacing w:line="276" w:lineRule="auto"/>
              <w:jc w:val="left"/>
              <w:rPr>
                <w:rFonts w:ascii="Calibri" w:hAnsi="Calibri" w:eastAsia="Calibri" w:cs="Calibri" w:asciiTheme="minorAscii" w:hAnsiTheme="minorAscii" w:eastAsiaTheme="minorAscii" w:cstheme="minorAscii"/>
                <w:i w:val="1"/>
                <w:iCs w:val="1"/>
                <w:color w:val="FF0000"/>
                <w:sz w:val="28"/>
                <w:szCs w:val="28"/>
              </w:rPr>
            </w:pPr>
            <w:r w:rsidRPr="10CCBEE8" w:rsidR="10CCBEE8">
              <w:rPr>
                <w:rFonts w:ascii="Calibri" w:hAnsi="Calibri" w:eastAsia="Calibri" w:cs="Calibri" w:asciiTheme="minorAscii" w:hAnsiTheme="minorAscii" w:eastAsiaTheme="minorAscii" w:cstheme="minorAscii"/>
                <w:i w:val="1"/>
                <w:iCs w:val="1"/>
                <w:color w:val="FF0000"/>
                <w:sz w:val="28"/>
                <w:szCs w:val="28"/>
              </w:rPr>
              <w:t>Julie vypije nápoj, aby vypadala jako mrtvá.</w:t>
            </w:r>
          </w:p>
        </w:tc>
      </w:tr>
      <w:tr w:rsidR="10CCBEE8" w:rsidTr="10CCBEE8" w14:paraId="0161329F">
        <w:tc>
          <w:tcPr>
            <w:tcW w:w="4513" w:type="dxa"/>
            <w:tcMar/>
          </w:tcPr>
          <w:p w:rsidR="10CCBEE8" w:rsidP="10CCBEE8" w:rsidRDefault="10CCBEE8" w14:paraId="31C0FBCA" w14:textId="3B238655">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Ale</w:t>
            </w:r>
          </w:p>
        </w:tc>
        <w:tc>
          <w:tcPr>
            <w:tcW w:w="4513" w:type="dxa"/>
            <w:tcMar/>
          </w:tcPr>
          <w:p w:rsidR="10CCBEE8" w:rsidP="10CCBEE8" w:rsidRDefault="10CCBEE8" w14:paraId="64BA6681" w14:textId="638729DF">
            <w:pPr>
              <w:spacing w:line="276" w:lineRule="auto"/>
              <w:jc w:val="left"/>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sz w:val="28"/>
                <w:szCs w:val="28"/>
              </w:rPr>
              <w:t xml:space="preserve"> </w:t>
            </w:r>
          </w:p>
        </w:tc>
      </w:tr>
      <w:tr w:rsidR="10CCBEE8" w:rsidTr="10CCBEE8" w14:paraId="5D38E73D">
        <w:tc>
          <w:tcPr>
            <w:tcW w:w="4513" w:type="dxa"/>
            <w:tcMar/>
          </w:tcPr>
          <w:p w:rsidR="10CCBEE8" w:rsidP="10CCBEE8" w:rsidRDefault="10CCBEE8" w14:paraId="6377B241" w14:textId="63313F40">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A proto</w:t>
            </w:r>
          </w:p>
        </w:tc>
        <w:tc>
          <w:tcPr>
            <w:tcW w:w="4513" w:type="dxa"/>
            <w:tcMar/>
          </w:tcPr>
          <w:p w:rsidR="10CCBEE8" w:rsidP="10CCBEE8" w:rsidRDefault="10CCBEE8" w14:paraId="79FBFE85" w14:textId="51892B24">
            <w:pPr>
              <w:spacing w:line="276" w:lineRule="auto"/>
              <w:jc w:val="left"/>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sz w:val="28"/>
                <w:szCs w:val="28"/>
              </w:rPr>
              <w:t xml:space="preserve"> </w:t>
            </w:r>
          </w:p>
        </w:tc>
      </w:tr>
      <w:tr w:rsidR="10CCBEE8" w:rsidTr="10CCBEE8" w14:paraId="0B49EB9E">
        <w:tc>
          <w:tcPr>
            <w:tcW w:w="4513" w:type="dxa"/>
            <w:tcMar/>
          </w:tcPr>
          <w:p w:rsidR="10CCBEE8" w:rsidP="10CCBEE8" w:rsidRDefault="10CCBEE8" w14:paraId="0D3C1F5B" w14:textId="377DF051">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Najednou</w:t>
            </w:r>
          </w:p>
        </w:tc>
        <w:tc>
          <w:tcPr>
            <w:tcW w:w="4513" w:type="dxa"/>
            <w:tcMar/>
          </w:tcPr>
          <w:p w:rsidR="10CCBEE8" w:rsidP="10CCBEE8" w:rsidRDefault="10CCBEE8" w14:paraId="6206AF92" w14:textId="542D69AE">
            <w:pPr>
              <w:spacing w:line="276" w:lineRule="auto"/>
              <w:jc w:val="left"/>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sz w:val="28"/>
                <w:szCs w:val="28"/>
              </w:rPr>
              <w:t xml:space="preserve"> </w:t>
            </w:r>
          </w:p>
        </w:tc>
      </w:tr>
      <w:tr w:rsidR="10CCBEE8" w:rsidTr="10CCBEE8" w14:paraId="0C8CCFB4">
        <w:tc>
          <w:tcPr>
            <w:tcW w:w="4513" w:type="dxa"/>
            <w:tcMar/>
          </w:tcPr>
          <w:p w:rsidR="10CCBEE8" w:rsidP="10CCBEE8" w:rsidRDefault="10CCBEE8" w14:paraId="20A6462C" w14:textId="490AEAC1">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 xml:space="preserve">A </w:t>
            </w:r>
          </w:p>
        </w:tc>
        <w:tc>
          <w:tcPr>
            <w:tcW w:w="4513" w:type="dxa"/>
            <w:tcMar/>
          </w:tcPr>
          <w:p w:rsidR="10CCBEE8" w:rsidP="10CCBEE8" w:rsidRDefault="10CCBEE8" w14:paraId="18282C78" w14:textId="61322A2A">
            <w:pPr>
              <w:spacing w:line="276" w:lineRule="auto"/>
              <w:jc w:val="left"/>
              <w:rPr>
                <w:rFonts w:ascii="Calibri" w:hAnsi="Calibri" w:eastAsia="Calibri" w:cs="Calibri" w:asciiTheme="minorAscii" w:hAnsiTheme="minorAscii" w:eastAsiaTheme="minorAscii" w:cstheme="minorAscii"/>
                <w:i w:val="1"/>
                <w:iCs w:val="1"/>
                <w:color w:val="FF0000"/>
                <w:sz w:val="28"/>
                <w:szCs w:val="28"/>
              </w:rPr>
            </w:pPr>
            <w:r w:rsidRPr="10CCBEE8" w:rsidR="10CCBEE8">
              <w:rPr>
                <w:rFonts w:ascii="Calibri" w:hAnsi="Calibri" w:eastAsia="Calibri" w:cs="Calibri" w:asciiTheme="minorAscii" w:hAnsiTheme="minorAscii" w:eastAsiaTheme="minorAscii" w:cstheme="minorAscii"/>
                <w:i w:val="1"/>
                <w:iCs w:val="1"/>
                <w:color w:val="FF0000"/>
                <w:sz w:val="28"/>
                <w:szCs w:val="28"/>
              </w:rPr>
              <w:t>vidí mrtvého Romea</w:t>
            </w:r>
          </w:p>
        </w:tc>
      </w:tr>
      <w:tr w:rsidR="10CCBEE8" w:rsidTr="10CCBEE8" w14:paraId="31B52A2C">
        <w:tc>
          <w:tcPr>
            <w:tcW w:w="4513" w:type="dxa"/>
            <w:tcMar/>
          </w:tcPr>
          <w:p w:rsidR="10CCBEE8" w:rsidP="10CCBEE8" w:rsidRDefault="10CCBEE8" w14:paraId="772B2A2B" w14:textId="4DC280A0">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A tak</w:t>
            </w:r>
          </w:p>
        </w:tc>
        <w:tc>
          <w:tcPr>
            <w:tcW w:w="4513" w:type="dxa"/>
            <w:tcMar/>
          </w:tcPr>
          <w:p w:rsidR="10CCBEE8" w:rsidP="10CCBEE8" w:rsidRDefault="10CCBEE8" w14:paraId="43ED27EC" w14:textId="2C1D4E51">
            <w:pPr>
              <w:spacing w:line="276" w:lineRule="auto"/>
              <w:jc w:val="left"/>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sz w:val="28"/>
                <w:szCs w:val="28"/>
              </w:rPr>
              <w:t xml:space="preserve"> </w:t>
            </w:r>
          </w:p>
        </w:tc>
      </w:tr>
      <w:tr w:rsidR="10CCBEE8" w:rsidTr="10CCBEE8" w14:paraId="0A304CB7">
        <w:tc>
          <w:tcPr>
            <w:tcW w:w="4513" w:type="dxa"/>
            <w:tcMar/>
          </w:tcPr>
          <w:p w:rsidR="10CCBEE8" w:rsidP="10CCBEE8" w:rsidRDefault="10CCBEE8" w14:paraId="271929FF" w14:textId="78ECA9FD">
            <w:pPr>
              <w:spacing w:line="276" w:lineRule="auto"/>
              <w:jc w:val="left"/>
              <w:rPr>
                <w:rFonts w:ascii="Calibri" w:hAnsi="Calibri" w:eastAsia="Calibri" w:cs="Calibri" w:asciiTheme="minorAscii" w:hAnsiTheme="minorAscii" w:eastAsiaTheme="minorAscii" w:cstheme="minorAscii"/>
                <w:b w:val="1"/>
                <w:bCs w:val="1"/>
                <w:i w:val="1"/>
                <w:iCs w:val="1"/>
                <w:sz w:val="28"/>
                <w:szCs w:val="28"/>
              </w:rPr>
            </w:pPr>
            <w:r w:rsidRPr="10CCBEE8" w:rsidR="10CCBEE8">
              <w:rPr>
                <w:rFonts w:ascii="Calibri" w:hAnsi="Calibri" w:eastAsia="Calibri" w:cs="Calibri" w:asciiTheme="minorAscii" w:hAnsiTheme="minorAscii" w:eastAsiaTheme="minorAscii" w:cstheme="minorAscii"/>
                <w:b w:val="1"/>
                <w:bCs w:val="1"/>
                <w:i w:val="1"/>
                <w:iCs w:val="1"/>
                <w:sz w:val="28"/>
                <w:szCs w:val="28"/>
              </w:rPr>
              <w:t>Nakonec</w:t>
            </w:r>
          </w:p>
        </w:tc>
        <w:tc>
          <w:tcPr>
            <w:tcW w:w="4513" w:type="dxa"/>
            <w:tcMar/>
          </w:tcPr>
          <w:p w:rsidR="10CCBEE8" w:rsidP="10CCBEE8" w:rsidRDefault="10CCBEE8" w14:paraId="53C85225" w14:textId="5965B935">
            <w:pPr>
              <w:spacing w:line="276" w:lineRule="auto"/>
              <w:jc w:val="left"/>
              <w:rPr>
                <w:rFonts w:ascii="Calibri" w:hAnsi="Calibri" w:eastAsia="Calibri" w:cs="Calibri" w:asciiTheme="minorAscii" w:hAnsiTheme="minorAscii" w:eastAsiaTheme="minorAscii" w:cstheme="minorAscii"/>
                <w:b w:val="1"/>
                <w:bCs w:val="1"/>
                <w:sz w:val="28"/>
                <w:szCs w:val="28"/>
              </w:rPr>
            </w:pPr>
            <w:r w:rsidRPr="10CCBEE8" w:rsidR="10CCBEE8">
              <w:rPr>
                <w:rFonts w:ascii="Calibri" w:hAnsi="Calibri" w:eastAsia="Calibri" w:cs="Calibri" w:asciiTheme="minorAscii" w:hAnsiTheme="minorAscii" w:eastAsiaTheme="minorAscii" w:cstheme="minorAscii"/>
                <w:b w:val="1"/>
                <w:bCs w:val="1"/>
                <w:sz w:val="28"/>
                <w:szCs w:val="28"/>
              </w:rPr>
              <w:t xml:space="preserve"> </w:t>
            </w:r>
          </w:p>
        </w:tc>
      </w:tr>
    </w:tbl>
    <w:p w:rsidR="10CCBEE8" w:rsidP="10CCBEE8" w:rsidRDefault="10CCBEE8" w14:paraId="417DA9CE" w14:textId="22D42B50">
      <w:pPr>
        <w:spacing w:line="276" w:lineRule="auto"/>
        <w:jc w:val="left"/>
        <w:rPr>
          <w:rFonts w:ascii="Calibri" w:hAnsi="Calibri" w:eastAsia="Calibri" w:cs="Calibri" w:asciiTheme="minorAscii" w:hAnsiTheme="minorAscii" w:eastAsiaTheme="minorAscii" w:cstheme="minorAscii"/>
          <w:b w:val="1"/>
          <w:bCs w:val="1"/>
          <w:noProof w:val="0"/>
          <w:sz w:val="28"/>
          <w:szCs w:val="28"/>
          <w:lang w:val="cs-CZ"/>
        </w:rPr>
      </w:pPr>
    </w:p>
    <w:p w:rsidR="10CCBEE8" w:rsidP="10CCBEE8" w:rsidRDefault="10CCBEE8" w14:paraId="34585D18" w14:textId="32210151">
      <w:pPr>
        <w:pStyle w:val="Normal"/>
        <w:rPr>
          <w:rFonts w:ascii="Calibri" w:hAnsi="Calibri" w:eastAsia="Calibri" w:cs="Calibri" w:asciiTheme="minorAscii" w:hAnsiTheme="minorAscii" w:eastAsiaTheme="minorAscii" w:cstheme="minorAscii"/>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952D377"/>
  <w15:docId w15:val="{4c8f3b08-a6ea-4e03-8d0f-3a32307fe55a}"/>
  <w:rsids>
    <w:rsidRoot w:val="7952D377"/>
    <w:rsid w:val="10CCBEE8"/>
    <w:rsid w:val="7952D37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4d47852b63344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2020-05-24T12:17:26.1573019Z</dcterms:created>
  <dcterms:modified xsi:type="dcterms:W3CDTF">2020-05-24T12:34:07.8270269Z</dcterms:modified>
  <dc:creator>Ilja Konieczny</dc:creator>
  <lastModifiedBy>Ilja Konieczny</lastModifiedBy>
</coreProperties>
</file>